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EF0FE" w14:textId="77777777" w:rsidR="00E1436C" w:rsidRPr="00E1436C" w:rsidRDefault="00E1436C" w:rsidP="003F0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8B7B0" w14:textId="77777777" w:rsidR="00EE751D" w:rsidRPr="00EE751D" w:rsidRDefault="00EE751D" w:rsidP="00EE7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E751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ASAMBLEA DE PARTES </w:t>
      </w:r>
    </w:p>
    <w:p w14:paraId="6ECBA929" w14:textId="1508E8D0" w:rsidR="00EE751D" w:rsidRPr="00EE751D" w:rsidRDefault="00EE751D" w:rsidP="00EE7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E751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CUADRAGÉSIMA </w:t>
      </w:r>
      <w:r w:rsidR="000C0076">
        <w:rPr>
          <w:rFonts w:ascii="Times New Roman" w:hAnsi="Times New Roman" w:cs="Times New Roman"/>
          <w:b/>
          <w:bCs/>
          <w:sz w:val="24"/>
          <w:szCs w:val="24"/>
          <w:lang w:val="es-ES"/>
        </w:rPr>
        <w:t>SEGUNDA</w:t>
      </w:r>
      <w:r w:rsidRPr="00EE751D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REUNIÓN</w:t>
      </w:r>
    </w:p>
    <w:p w14:paraId="16257C03" w14:textId="77777777" w:rsidR="00EE751D" w:rsidRPr="00EE751D" w:rsidRDefault="00EE751D" w:rsidP="00EE7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E751D">
        <w:rPr>
          <w:rFonts w:ascii="Times New Roman" w:hAnsi="Times New Roman" w:cs="Times New Roman"/>
          <w:b/>
          <w:bCs/>
          <w:sz w:val="24"/>
          <w:szCs w:val="24"/>
          <w:lang w:val="es-ES"/>
        </w:rPr>
        <w:t>WASHINGTON, DC, EE.UU.</w:t>
      </w:r>
    </w:p>
    <w:p w14:paraId="5766F402" w14:textId="1FBADB75" w:rsidR="00E1436C" w:rsidRPr="0013261E" w:rsidRDefault="00906BE3" w:rsidP="00670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13261E">
        <w:rPr>
          <w:rFonts w:ascii="Times New Roman" w:hAnsi="Times New Roman" w:cs="Times New Roman"/>
          <w:b/>
          <w:sz w:val="24"/>
          <w:szCs w:val="24"/>
          <w:lang w:val="es-MX"/>
        </w:rPr>
        <w:t xml:space="preserve">30 DE </w:t>
      </w:r>
      <w:r w:rsidR="00DE33A6" w:rsidRPr="0013261E">
        <w:rPr>
          <w:rFonts w:ascii="Times New Roman" w:hAnsi="Times New Roman" w:cs="Times New Roman"/>
          <w:b/>
          <w:sz w:val="24"/>
          <w:szCs w:val="24"/>
          <w:lang w:val="es-MX"/>
        </w:rPr>
        <w:t>SEPT</w:t>
      </w:r>
      <w:r w:rsidR="00EE751D" w:rsidRPr="0013261E">
        <w:rPr>
          <w:rFonts w:ascii="Times New Roman" w:hAnsi="Times New Roman" w:cs="Times New Roman"/>
          <w:b/>
          <w:sz w:val="24"/>
          <w:szCs w:val="24"/>
          <w:lang w:val="es-MX"/>
        </w:rPr>
        <w:t>IE</w:t>
      </w:r>
      <w:r w:rsidR="00DE33A6" w:rsidRPr="0013261E">
        <w:rPr>
          <w:rFonts w:ascii="Times New Roman" w:hAnsi="Times New Roman" w:cs="Times New Roman"/>
          <w:b/>
          <w:sz w:val="24"/>
          <w:szCs w:val="24"/>
          <w:lang w:val="es-MX"/>
        </w:rPr>
        <w:t>MB</w:t>
      </w:r>
      <w:r w:rsidR="00EE751D" w:rsidRPr="0013261E">
        <w:rPr>
          <w:rFonts w:ascii="Times New Roman" w:hAnsi="Times New Roman" w:cs="Times New Roman"/>
          <w:b/>
          <w:sz w:val="24"/>
          <w:szCs w:val="24"/>
          <w:lang w:val="es-MX"/>
        </w:rPr>
        <w:t>RE</w:t>
      </w:r>
      <w:r w:rsidR="00DE33A6" w:rsidRPr="0013261E">
        <w:rPr>
          <w:rFonts w:ascii="Times New Roman" w:hAnsi="Times New Roman" w:cs="Times New Roman"/>
          <w:b/>
          <w:sz w:val="24"/>
          <w:szCs w:val="24"/>
          <w:lang w:val="es-MX"/>
        </w:rPr>
        <w:t>-</w:t>
      </w:r>
      <w:r w:rsidRPr="0013261E">
        <w:rPr>
          <w:rFonts w:ascii="Times New Roman" w:hAnsi="Times New Roman" w:cs="Times New Roman"/>
          <w:b/>
          <w:sz w:val="24"/>
          <w:szCs w:val="24"/>
          <w:lang w:val="es-MX"/>
        </w:rPr>
        <w:t xml:space="preserve">2 DE </w:t>
      </w:r>
      <w:r w:rsidR="00825758" w:rsidRPr="0013261E">
        <w:rPr>
          <w:rFonts w:ascii="Times New Roman" w:hAnsi="Times New Roman" w:cs="Times New Roman"/>
          <w:b/>
          <w:sz w:val="24"/>
          <w:szCs w:val="24"/>
          <w:lang w:val="es-MX"/>
        </w:rPr>
        <w:t>OCT</w:t>
      </w:r>
      <w:r w:rsidR="00EE751D" w:rsidRPr="0013261E">
        <w:rPr>
          <w:rFonts w:ascii="Times New Roman" w:hAnsi="Times New Roman" w:cs="Times New Roman"/>
          <w:b/>
          <w:sz w:val="24"/>
          <w:szCs w:val="24"/>
          <w:lang w:val="es-MX"/>
        </w:rPr>
        <w:t>U</w:t>
      </w:r>
      <w:r w:rsidR="00825758" w:rsidRPr="0013261E">
        <w:rPr>
          <w:rFonts w:ascii="Times New Roman" w:hAnsi="Times New Roman" w:cs="Times New Roman"/>
          <w:b/>
          <w:sz w:val="24"/>
          <w:szCs w:val="24"/>
          <w:lang w:val="es-MX"/>
        </w:rPr>
        <w:t>B</w:t>
      </w:r>
      <w:r w:rsidR="00EE751D" w:rsidRPr="0013261E">
        <w:rPr>
          <w:rFonts w:ascii="Times New Roman" w:hAnsi="Times New Roman" w:cs="Times New Roman"/>
          <w:b/>
          <w:sz w:val="24"/>
          <w:szCs w:val="24"/>
          <w:lang w:val="es-MX"/>
        </w:rPr>
        <w:t>RE</w:t>
      </w:r>
      <w:r w:rsidR="0013261E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13261E">
        <w:rPr>
          <w:rFonts w:ascii="Times New Roman" w:hAnsi="Times New Roman" w:cs="Times New Roman"/>
          <w:b/>
          <w:sz w:val="24"/>
          <w:szCs w:val="24"/>
          <w:lang w:val="es-MX"/>
        </w:rPr>
        <w:t>DE</w:t>
      </w:r>
      <w:r w:rsidR="00752A9D" w:rsidRPr="0013261E">
        <w:rPr>
          <w:rFonts w:ascii="Times New Roman" w:hAnsi="Times New Roman" w:cs="Times New Roman"/>
          <w:b/>
          <w:sz w:val="24"/>
          <w:szCs w:val="24"/>
          <w:lang w:val="es-MX"/>
        </w:rPr>
        <w:t xml:space="preserve"> 202</w:t>
      </w:r>
      <w:r w:rsidR="00DE33A6" w:rsidRPr="0013261E">
        <w:rPr>
          <w:rFonts w:ascii="Times New Roman" w:hAnsi="Times New Roman" w:cs="Times New Roman"/>
          <w:b/>
          <w:sz w:val="24"/>
          <w:szCs w:val="24"/>
          <w:lang w:val="es-MX"/>
        </w:rPr>
        <w:t>6</w:t>
      </w:r>
    </w:p>
    <w:p w14:paraId="23ABE2EB" w14:textId="77777777" w:rsidR="00E1436C" w:rsidRDefault="00E1436C" w:rsidP="00670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1C3307CD" w14:textId="77777777" w:rsidR="006A6FBC" w:rsidRPr="0013261E" w:rsidRDefault="006A6FBC" w:rsidP="00670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142D2452" w14:textId="77777777" w:rsidR="00A57B73" w:rsidRPr="0013261E" w:rsidRDefault="00A57B73" w:rsidP="00670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14:paraId="2178E641" w14:textId="77777777" w:rsidR="00EE751D" w:rsidRPr="000A54CE" w:rsidRDefault="00EE751D" w:rsidP="00EE7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0A54CE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AGENDA PROVISORIA</w:t>
      </w:r>
    </w:p>
    <w:p w14:paraId="302E4A55" w14:textId="77777777" w:rsidR="00E1436C" w:rsidRDefault="00E1436C" w:rsidP="00670410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764B0BFB" w14:textId="77777777" w:rsidR="006A6FBC" w:rsidRPr="004633AA" w:rsidRDefault="006A6FBC" w:rsidP="00670410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7AE670FF" w14:textId="77777777" w:rsidR="00E1436C" w:rsidRPr="004633AA" w:rsidRDefault="00E1436C" w:rsidP="00670410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14:paraId="7589E9D5" w14:textId="14E23C27" w:rsidR="00E1436C" w:rsidRPr="004633AA" w:rsidRDefault="00E1436C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1.</w:t>
      </w:r>
      <w:r w:rsidR="00A57B73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Apertura de la reunión por el Presidente</w:t>
      </w:r>
    </w:p>
    <w:p w14:paraId="16F3F242" w14:textId="77777777" w:rsidR="00EC26FE" w:rsidRPr="004633AA" w:rsidRDefault="00EC26FE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5C64469" w14:textId="77777777" w:rsidR="0013261E" w:rsidRPr="004633AA" w:rsidRDefault="0013261E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7A187AC" w14:textId="73C35102" w:rsidR="00E1436C" w:rsidRPr="004633AA" w:rsidRDefault="00E1436C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2.</w:t>
      </w:r>
      <w:r w:rsidR="00A57B73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Adopción de la Agenda</w:t>
      </w:r>
    </w:p>
    <w:p w14:paraId="7ADEA613" w14:textId="77777777" w:rsidR="00EC26FE" w:rsidRPr="004633AA" w:rsidRDefault="00A57B73" w:rsidP="00670410">
      <w:pPr>
        <w:tabs>
          <w:tab w:val="left" w:pos="720"/>
          <w:tab w:val="left" w:pos="47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4A9629E0" w14:textId="6A8245CE" w:rsidR="00E1436C" w:rsidRPr="004633AA" w:rsidRDefault="00EC26FE" w:rsidP="00670410">
      <w:pPr>
        <w:tabs>
          <w:tab w:val="left" w:pos="720"/>
          <w:tab w:val="left" w:pos="47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1436C" w:rsidRPr="004633AA">
        <w:rPr>
          <w:rFonts w:ascii="Times New Roman" w:hAnsi="Times New Roman" w:cs="Times New Roman"/>
          <w:sz w:val="24"/>
          <w:szCs w:val="24"/>
          <w:lang w:val="es-MX"/>
        </w:rPr>
        <w:t>AP-</w:t>
      </w:r>
      <w:r w:rsidR="00F62AA5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DE33A6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E1436C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-1 (DG)* </w:t>
      </w:r>
      <w:r w:rsidR="00A57B73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Agenda Provisoria</w:t>
      </w:r>
    </w:p>
    <w:p w14:paraId="7DD163B1" w14:textId="77777777" w:rsidR="000037E0" w:rsidRPr="004633AA" w:rsidRDefault="000037E0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4EA7E07" w14:textId="77777777" w:rsidR="00EC26FE" w:rsidRPr="004633AA" w:rsidRDefault="00EC26FE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2F1AEC8" w14:textId="3F16F32C" w:rsidR="00E1436C" w:rsidRPr="004633AA" w:rsidRDefault="00E1436C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3.</w:t>
      </w:r>
      <w:r w:rsidR="00A57B73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Elección del Presidente y demás integrantes de la Mesa Directiva de la 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AP-</w:t>
      </w:r>
      <w:r w:rsidR="00F62AA5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DE33A6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</w:p>
    <w:p w14:paraId="5CCAF922" w14:textId="77777777" w:rsidR="00EC26FE" w:rsidRPr="004633AA" w:rsidRDefault="00EC26FE" w:rsidP="00670410">
      <w:pPr>
        <w:tabs>
          <w:tab w:val="left" w:pos="540"/>
        </w:tabs>
        <w:spacing w:after="0" w:line="240" w:lineRule="auto"/>
        <w:ind w:left="4770" w:hanging="4050"/>
        <w:rPr>
          <w:rFonts w:ascii="Times New Roman" w:hAnsi="Times New Roman" w:cs="Times New Roman"/>
          <w:sz w:val="24"/>
          <w:szCs w:val="24"/>
          <w:lang w:val="es-MX"/>
        </w:rPr>
      </w:pPr>
    </w:p>
    <w:p w14:paraId="19E23001" w14:textId="51ACF4AB" w:rsidR="00EC26FE" w:rsidRPr="004633AA" w:rsidRDefault="00E1436C" w:rsidP="003F0B17">
      <w:pPr>
        <w:tabs>
          <w:tab w:val="left" w:pos="540"/>
        </w:tabs>
        <w:spacing w:after="0" w:line="240" w:lineRule="auto"/>
        <w:ind w:left="4770" w:hanging="405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</w:t>
      </w:r>
      <w:r w:rsidR="00F62AA5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DE33A6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136CC2" w:rsidRPr="004633A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(DG)* 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Partes del Acuerdo de la ITSO y</w:t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br/>
        <w:t>regiones definidas por la Conferencia de Plenipotenciarios de la UIT</w:t>
      </w:r>
      <w:r w:rsidR="003F0B17" w:rsidRPr="004633AA">
        <w:rPr>
          <w:rFonts w:ascii="Times New Roman" w:hAnsi="Times New Roman" w:cs="Times New Roman"/>
          <w:sz w:val="24"/>
          <w:szCs w:val="24"/>
          <w:lang w:val="es-MX"/>
        </w:rPr>
        <w:br/>
      </w:r>
    </w:p>
    <w:p w14:paraId="15586484" w14:textId="77777777" w:rsidR="00EC26FE" w:rsidRPr="004633AA" w:rsidRDefault="00EC26FE" w:rsidP="00670410">
      <w:pPr>
        <w:tabs>
          <w:tab w:val="left" w:pos="540"/>
        </w:tabs>
        <w:spacing w:after="0" w:line="240" w:lineRule="auto"/>
        <w:ind w:left="4770" w:hanging="4050"/>
        <w:rPr>
          <w:rFonts w:ascii="Times New Roman" w:hAnsi="Times New Roman" w:cs="Times New Roman"/>
          <w:sz w:val="24"/>
          <w:szCs w:val="24"/>
          <w:lang w:val="es-MX"/>
        </w:rPr>
      </w:pPr>
    </w:p>
    <w:p w14:paraId="7B14E0BC" w14:textId="65B37B83" w:rsidR="00E1436C" w:rsidRPr="004633AA" w:rsidRDefault="00E1436C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4.</w:t>
      </w:r>
      <w:r w:rsidR="00A57B73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Nombramiento de la Comisión de Credenciales</w:t>
      </w:r>
    </w:p>
    <w:p w14:paraId="6AFE82C2" w14:textId="77777777" w:rsidR="00EC26FE" w:rsidRPr="004633AA" w:rsidRDefault="00A57B73" w:rsidP="00670410">
      <w:pPr>
        <w:tabs>
          <w:tab w:val="left" w:pos="477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0306179C" w14:textId="77777777" w:rsidR="00EE751D" w:rsidRPr="000A54CE" w:rsidRDefault="00EC26FE" w:rsidP="00EE751D">
      <w:pPr>
        <w:tabs>
          <w:tab w:val="left" w:pos="477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ES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1436C" w:rsidRPr="004633AA">
        <w:rPr>
          <w:rFonts w:ascii="Times New Roman" w:hAnsi="Times New Roman" w:cs="Times New Roman"/>
          <w:sz w:val="24"/>
          <w:szCs w:val="24"/>
          <w:lang w:val="es-MX"/>
        </w:rPr>
        <w:t>AP-</w:t>
      </w:r>
      <w:r w:rsidR="00F62AA5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DE33A6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E1436C"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918C4" w:rsidRPr="004633A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="00E1436C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(DG)*</w:t>
      </w:r>
      <w:r w:rsidR="00E1436C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Partes del Acuerdo de la ITSO y</w:t>
      </w:r>
    </w:p>
    <w:p w14:paraId="4891DF52" w14:textId="12B99784" w:rsidR="00EC26FE" w:rsidRPr="0073305E" w:rsidRDefault="00EE751D" w:rsidP="0073305E">
      <w:pPr>
        <w:tabs>
          <w:tab w:val="left" w:pos="4770"/>
        </w:tabs>
        <w:spacing w:after="0" w:line="240" w:lineRule="auto"/>
        <w:ind w:left="4770" w:hanging="720"/>
        <w:rPr>
          <w:rFonts w:ascii="Times New Roman" w:hAnsi="Times New Roman" w:cs="Times New Roman"/>
          <w:sz w:val="24"/>
          <w:szCs w:val="24"/>
          <w:lang w:val="es-ES"/>
        </w:rPr>
      </w:pPr>
      <w:r w:rsidRPr="000A54CE">
        <w:rPr>
          <w:rFonts w:ascii="Times New Roman" w:hAnsi="Times New Roman" w:cs="Times New Roman"/>
          <w:sz w:val="24"/>
          <w:szCs w:val="24"/>
          <w:lang w:val="es-ES"/>
        </w:rPr>
        <w:tab/>
        <w:t xml:space="preserve">regiones definidas por la Conferencia de Plenipotenciarios de la UIT </w:t>
      </w:r>
    </w:p>
    <w:p w14:paraId="30B353BE" w14:textId="77777777" w:rsidR="008543F7" w:rsidRDefault="008543F7" w:rsidP="00EE751D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7BA1F1B" w14:textId="77777777" w:rsidR="00981B23" w:rsidRPr="004633AA" w:rsidRDefault="00981B23" w:rsidP="00EE751D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F31353E" w14:textId="6258D96B" w:rsidR="00E1436C" w:rsidRPr="004633AA" w:rsidRDefault="00E1436C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5.</w:t>
      </w:r>
      <w:r w:rsidR="00A57B73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Informe de la Comisión de Credenciales</w:t>
      </w:r>
    </w:p>
    <w:p w14:paraId="3DD446F1" w14:textId="77777777" w:rsidR="00EC26FE" w:rsidRPr="004633AA" w:rsidRDefault="00A57B73" w:rsidP="00670410">
      <w:pPr>
        <w:tabs>
          <w:tab w:val="left" w:pos="720"/>
          <w:tab w:val="left" w:pos="477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13B266F7" w14:textId="039BD6D9" w:rsidR="00EC26FE" w:rsidRPr="00C14C7A" w:rsidRDefault="00EC26FE" w:rsidP="00670410">
      <w:pPr>
        <w:tabs>
          <w:tab w:val="left" w:pos="720"/>
          <w:tab w:val="left" w:pos="477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1436C" w:rsidRPr="00C14C7A">
        <w:rPr>
          <w:rFonts w:ascii="Times New Roman" w:hAnsi="Times New Roman" w:cs="Times New Roman"/>
          <w:sz w:val="24"/>
          <w:szCs w:val="24"/>
          <w:lang w:val="es-MX"/>
        </w:rPr>
        <w:t>AP-</w:t>
      </w:r>
      <w:r w:rsidR="00F62AA5" w:rsidRPr="00C14C7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DE33A6" w:rsidRPr="00C14C7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E1436C" w:rsidRPr="00C14C7A">
        <w:rPr>
          <w:rFonts w:ascii="Times New Roman" w:hAnsi="Times New Roman" w:cs="Times New Roman"/>
          <w:sz w:val="24"/>
          <w:szCs w:val="24"/>
          <w:lang w:val="es-MX"/>
        </w:rPr>
        <w:t xml:space="preserve">-5 </w:t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(Comisión de Credenciales)*</w:t>
      </w:r>
      <w:r w:rsidR="00A57B73" w:rsidRPr="00C14C7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Informe de la Comisión de Credenciales</w:t>
      </w:r>
    </w:p>
    <w:p w14:paraId="3E24DC49" w14:textId="77777777" w:rsidR="00E1436C" w:rsidRPr="00C14C7A" w:rsidRDefault="00EC26FE" w:rsidP="00670410">
      <w:pPr>
        <w:tabs>
          <w:tab w:val="left" w:pos="720"/>
          <w:tab w:val="left" w:pos="4770"/>
          <w:tab w:val="left" w:pos="55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C14C7A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2723AC18" w14:textId="1C70C3D4" w:rsidR="00AD7F56" w:rsidRPr="004633AA" w:rsidRDefault="00AD7F56" w:rsidP="00670410">
      <w:pPr>
        <w:tabs>
          <w:tab w:val="left" w:pos="540"/>
        </w:tabs>
        <w:spacing w:after="0" w:line="240" w:lineRule="auto"/>
        <w:ind w:left="4770" w:hanging="405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</w:t>
      </w:r>
      <w:r w:rsidR="00F62AA5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DE33A6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-6 (DG)*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Partes del Acuerdo de la ITSO y</w:t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br/>
        <w:t>regiones definidas por la Conferencia de Plenipotenciarios de la UIT</w:t>
      </w:r>
    </w:p>
    <w:p w14:paraId="498D3767" w14:textId="77777777" w:rsidR="006A6FBC" w:rsidRDefault="006A6FBC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575FC16" w14:textId="49935052" w:rsidR="00EC26FE" w:rsidRPr="004633AA" w:rsidRDefault="003F0B17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br/>
      </w:r>
    </w:p>
    <w:p w14:paraId="296A0B1E" w14:textId="1A817C35" w:rsidR="0073305E" w:rsidRDefault="00906BE3" w:rsidP="0073305E">
      <w:pPr>
        <w:tabs>
          <w:tab w:val="left" w:pos="720"/>
        </w:tabs>
        <w:spacing w:line="360" w:lineRule="auto"/>
        <w:ind w:left="5040" w:hanging="5040"/>
        <w:jc w:val="center"/>
        <w:rPr>
          <w:rFonts w:ascii="Times New Roman" w:hAnsi="Times New Roman"/>
          <w:sz w:val="24"/>
          <w:szCs w:val="24"/>
          <w:lang w:val="es-419"/>
        </w:rPr>
      </w:pPr>
      <w:r w:rsidRPr="00BE6F3D">
        <w:rPr>
          <w:rFonts w:ascii="Times New Roman" w:hAnsi="Times New Roman"/>
          <w:sz w:val="24"/>
          <w:szCs w:val="24"/>
          <w:lang w:val="es-419"/>
        </w:rPr>
        <w:t xml:space="preserve">Nota: </w:t>
      </w:r>
      <w:r w:rsidRPr="00BE6F3D">
        <w:rPr>
          <w:rFonts w:ascii="Times New Roman" w:hAnsi="Times New Roman"/>
          <w:sz w:val="24"/>
          <w:szCs w:val="24"/>
          <w:lang w:val="es-419"/>
        </w:rPr>
        <w:tab/>
        <w:t>Todos los documentos indicados con un asterisco (*) son de distribución limitada</w:t>
      </w:r>
    </w:p>
    <w:p w14:paraId="1E20AB6F" w14:textId="77777777" w:rsidR="009E5226" w:rsidRDefault="009E5226" w:rsidP="009E5226">
      <w:pPr>
        <w:rPr>
          <w:rFonts w:ascii="Times New Roman" w:hAnsi="Times New Roman"/>
          <w:sz w:val="24"/>
          <w:szCs w:val="24"/>
          <w:lang w:val="es-419"/>
        </w:rPr>
        <w:sectPr w:rsidR="009E5226" w:rsidSect="006A6FBC">
          <w:headerReference w:type="default" r:id="rId8"/>
          <w:headerReference w:type="first" r:id="rId9"/>
          <w:pgSz w:w="12240" w:h="15840"/>
          <w:pgMar w:top="1440" w:right="1440" w:bottom="1134" w:left="1440" w:header="720" w:footer="720" w:gutter="0"/>
          <w:cols w:space="720"/>
          <w:titlePg/>
          <w:docGrid w:linePitch="360"/>
        </w:sectPr>
      </w:pPr>
    </w:p>
    <w:p w14:paraId="13D0318A" w14:textId="77777777" w:rsidR="009E5226" w:rsidRDefault="009E5226" w:rsidP="009E5226">
      <w:pPr>
        <w:rPr>
          <w:rFonts w:ascii="Times New Roman" w:hAnsi="Times New Roman"/>
          <w:sz w:val="24"/>
          <w:szCs w:val="24"/>
          <w:lang w:val="es-419"/>
        </w:rPr>
        <w:sectPr w:rsidR="009E5226" w:rsidSect="009E52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FF6CDA" w14:textId="77777777" w:rsidR="0073305E" w:rsidRDefault="0073305E" w:rsidP="0073305E">
      <w:pPr>
        <w:tabs>
          <w:tab w:val="left" w:pos="720"/>
        </w:tabs>
        <w:spacing w:after="0" w:line="360" w:lineRule="auto"/>
        <w:ind w:left="5040" w:hanging="5040"/>
        <w:jc w:val="center"/>
        <w:rPr>
          <w:rFonts w:ascii="Times New Roman" w:hAnsi="Times New Roman"/>
          <w:sz w:val="24"/>
          <w:szCs w:val="24"/>
          <w:lang w:val="es-419"/>
        </w:rPr>
      </w:pPr>
    </w:p>
    <w:p w14:paraId="16A3C732" w14:textId="267B8BB4" w:rsidR="00E5238D" w:rsidRPr="004633AA" w:rsidRDefault="004F7F1F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="006A41A1" w:rsidRPr="004633AA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6A41A1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Asuntos financieros</w:t>
      </w:r>
    </w:p>
    <w:p w14:paraId="507FE7A7" w14:textId="77777777" w:rsidR="007A52D1" w:rsidRPr="004633AA" w:rsidRDefault="007A52D1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DF79570" w14:textId="1955B8F4" w:rsidR="002973C4" w:rsidRPr="004633AA" w:rsidRDefault="00281394" w:rsidP="00670410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DE33A6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7</w:t>
      </w:r>
      <w:r w:rsidR="007A52D1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(DG)*</w:t>
      </w:r>
      <w:r w:rsidR="007A52D1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Informe del auditor externo sobre las cuentas y gastos de la ITSO para el ejercicio fiscal </w:t>
      </w:r>
      <w:r w:rsidR="00EE751D" w:rsidRPr="004633AA">
        <w:rPr>
          <w:rFonts w:ascii="Times New Roman" w:hAnsi="Times New Roman" w:cs="Times New Roman"/>
          <w:sz w:val="24"/>
          <w:szCs w:val="24"/>
          <w:lang w:val="es-MX"/>
        </w:rPr>
        <w:t>20</w:t>
      </w:r>
      <w:r w:rsidR="00F44507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DA3F27" w:rsidRPr="004633AA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13261E" w:rsidRPr="004633AA">
        <w:rPr>
          <w:rFonts w:ascii="Times New Roman" w:hAnsi="Times New Roman" w:cs="Times New Roman"/>
          <w:sz w:val="24"/>
          <w:szCs w:val="24"/>
          <w:lang w:val="es-MX"/>
        </w:rPr>
        <w:br/>
      </w:r>
      <w:r w:rsidR="00F44507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(1</w:t>
      </w:r>
      <w:r w:rsidR="00EE751D" w:rsidRPr="00EE751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de julio de </w:t>
      </w:r>
      <w:r w:rsidR="00F44507" w:rsidRPr="004633AA">
        <w:rPr>
          <w:rFonts w:ascii="Times New Roman" w:hAnsi="Times New Roman" w:cs="Times New Roman"/>
          <w:sz w:val="24"/>
          <w:szCs w:val="24"/>
          <w:lang w:val="es-MX"/>
        </w:rPr>
        <w:t>202</w:t>
      </w:r>
      <w:r w:rsidR="00DA3F27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EE751D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44507"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EE751D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44507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30 </w:t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de junio de</w:t>
      </w:r>
      <w:r w:rsidR="00F44507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202</w:t>
      </w:r>
      <w:r w:rsidR="00DA3F27" w:rsidRPr="004633AA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F44507" w:rsidRPr="004633AA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2973C4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3261E" w:rsidRPr="004633AA">
        <w:rPr>
          <w:rFonts w:ascii="Times New Roman" w:hAnsi="Times New Roman" w:cs="Times New Roman"/>
          <w:sz w:val="24"/>
          <w:szCs w:val="24"/>
          <w:lang w:val="es-MX"/>
        </w:rPr>
        <w:br/>
      </w:r>
      <w:r w:rsidR="00EE751D" w:rsidRPr="004633AA">
        <w:rPr>
          <w:rFonts w:ascii="Times New Roman" w:hAnsi="Times New Roman" w:cs="Times New Roman"/>
          <w:sz w:val="24"/>
          <w:szCs w:val="24"/>
          <w:lang w:val="es-MX"/>
        </w:rPr>
        <w:t>y</w:t>
      </w:r>
      <w:r w:rsidR="002973C4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E751D" w:rsidRPr="004633AA">
        <w:rPr>
          <w:rFonts w:ascii="Times New Roman" w:hAnsi="Times New Roman" w:cs="Times New Roman"/>
          <w:sz w:val="24"/>
          <w:szCs w:val="24"/>
          <w:lang w:val="es-MX"/>
        </w:rPr>
        <w:t>20</w:t>
      </w:r>
      <w:r w:rsidR="002973C4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DA3F27" w:rsidRPr="004633A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="00F44507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2973C4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(1 </w:t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de julio de </w:t>
      </w:r>
      <w:r w:rsidR="002973C4" w:rsidRPr="004633AA">
        <w:rPr>
          <w:rFonts w:ascii="Times New Roman" w:hAnsi="Times New Roman" w:cs="Times New Roman"/>
          <w:sz w:val="24"/>
          <w:szCs w:val="24"/>
          <w:lang w:val="es-MX"/>
        </w:rPr>
        <w:t>202</w:t>
      </w:r>
      <w:r w:rsidR="00DA3F27" w:rsidRPr="004633AA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2973C4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- 30 </w:t>
      </w:r>
      <w:r w:rsidR="00EE751D" w:rsidRPr="000A54CE">
        <w:rPr>
          <w:rFonts w:ascii="Times New Roman" w:hAnsi="Times New Roman" w:cs="Times New Roman"/>
          <w:sz w:val="24"/>
          <w:szCs w:val="24"/>
          <w:lang w:val="es-ES"/>
        </w:rPr>
        <w:t>de junio de</w:t>
      </w:r>
      <w:r w:rsidR="002973C4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202</w:t>
      </w:r>
      <w:r w:rsidR="00DA3F27" w:rsidRPr="004633A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="002973C4" w:rsidRPr="004633AA">
        <w:rPr>
          <w:rFonts w:ascii="Times New Roman" w:hAnsi="Times New Roman" w:cs="Times New Roman"/>
          <w:sz w:val="24"/>
          <w:szCs w:val="24"/>
          <w:lang w:val="es-MX"/>
        </w:rPr>
        <w:t>)</w:t>
      </w:r>
    </w:p>
    <w:p w14:paraId="5D69270D" w14:textId="583980D7" w:rsidR="007A52D1" w:rsidRPr="004633AA" w:rsidRDefault="007A52D1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</w:p>
    <w:p w14:paraId="260C062D" w14:textId="4D30BCCA" w:rsidR="007A52D1" w:rsidRPr="004633AA" w:rsidRDefault="00281394" w:rsidP="00670410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Hlk10542477"/>
      <w:r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DA3F27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A52D1" w:rsidRPr="004633AA">
        <w:rPr>
          <w:rFonts w:ascii="Times New Roman" w:hAnsi="Times New Roman" w:cs="Times New Roman"/>
          <w:sz w:val="24"/>
          <w:szCs w:val="24"/>
          <w:lang w:val="es-MX"/>
        </w:rPr>
        <w:t>(DG)*</w:t>
      </w:r>
      <w:r w:rsidR="007A52D1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B720EF" w:rsidRPr="000A54CE">
        <w:rPr>
          <w:rFonts w:ascii="Times New Roman" w:hAnsi="Times New Roman" w:cs="Times New Roman"/>
          <w:sz w:val="24"/>
          <w:szCs w:val="24"/>
          <w:lang w:val="es-ES"/>
        </w:rPr>
        <w:t>Informe de</w:t>
      </w:r>
      <w:r w:rsidR="00B720E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720EF" w:rsidRPr="000A54CE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B720EF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B720EF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Director</w:t>
      </w:r>
      <w:r w:rsidR="00B720EF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B720EF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General sobre el convenio de financiamiento con </w:t>
      </w:r>
      <w:r w:rsidR="00DA3F27" w:rsidRPr="004633AA">
        <w:rPr>
          <w:rFonts w:ascii="Times New Roman" w:hAnsi="Times New Roman" w:cs="Times New Roman"/>
          <w:sz w:val="24"/>
          <w:szCs w:val="24"/>
          <w:lang w:val="es-MX"/>
        </w:rPr>
        <w:t>SES</w:t>
      </w:r>
    </w:p>
    <w:bookmarkEnd w:id="0"/>
    <w:p w14:paraId="3655A7C4" w14:textId="5A88B314" w:rsidR="007A52D1" w:rsidRPr="004633AA" w:rsidRDefault="007A52D1" w:rsidP="00670410">
      <w:pPr>
        <w:tabs>
          <w:tab w:val="left" w:pos="720"/>
          <w:tab w:val="left" w:pos="2520"/>
        </w:tabs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  <w:lang w:val="es-MX"/>
        </w:rPr>
      </w:pPr>
    </w:p>
    <w:p w14:paraId="02572712" w14:textId="77777777" w:rsidR="004C7801" w:rsidRDefault="00281394" w:rsidP="0013261E">
      <w:pPr>
        <w:spacing w:after="0" w:line="240" w:lineRule="auto"/>
        <w:ind w:left="4320" w:hanging="3600"/>
        <w:rPr>
          <w:rFonts w:ascii="Times New Roman" w:hAnsi="Times New Roman"/>
          <w:sz w:val="24"/>
          <w:szCs w:val="24"/>
          <w:lang w:val="es-MX"/>
        </w:rPr>
      </w:pPr>
      <w:bookmarkStart w:id="1" w:name="_Hlk17974414"/>
      <w:r w:rsidRPr="0013261E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13261E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40858" w:rsidRPr="0013261E">
        <w:rPr>
          <w:rFonts w:ascii="Times New Roman" w:hAnsi="Times New Roman" w:cs="Times New Roman"/>
          <w:sz w:val="24"/>
          <w:szCs w:val="24"/>
          <w:lang w:val="es-MX"/>
        </w:rPr>
        <w:t>9</w:t>
      </w:r>
      <w:r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A52D1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(DG)* </w:t>
      </w:r>
      <w:r w:rsidR="007A52D1" w:rsidRPr="0013261E">
        <w:rPr>
          <w:rFonts w:ascii="Times New Roman" w:hAnsi="Times New Roman" w:cs="Times New Roman"/>
          <w:sz w:val="24"/>
          <w:szCs w:val="24"/>
          <w:lang w:val="es-MX"/>
        </w:rPr>
        <w:tab/>
      </w:r>
      <w:r w:rsidR="004C7801" w:rsidRPr="006076AB">
        <w:rPr>
          <w:rFonts w:ascii="Times New Roman" w:hAnsi="Times New Roman"/>
          <w:sz w:val="24"/>
          <w:szCs w:val="24"/>
          <w:lang w:val="es-MX"/>
        </w:rPr>
        <w:t>Presupuesto de la ITSO</w:t>
      </w:r>
    </w:p>
    <w:p w14:paraId="0F11E59E" w14:textId="6482A206" w:rsidR="007A52D1" w:rsidRPr="0013261E" w:rsidRDefault="004C7801" w:rsidP="004C7801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es-MX"/>
        </w:rPr>
      </w:pPr>
      <w:r w:rsidRPr="006076AB">
        <w:rPr>
          <w:rFonts w:ascii="Times New Roman" w:hAnsi="Times New Roman"/>
          <w:sz w:val="24"/>
          <w:szCs w:val="24"/>
          <w:lang w:val="es-MX"/>
        </w:rPr>
        <w:t>(</w:t>
      </w:r>
      <w:r w:rsidRPr="00A77544">
        <w:rPr>
          <w:rFonts w:ascii="Times New Roman" w:hAnsi="Times New Roman"/>
          <w:sz w:val="24"/>
          <w:szCs w:val="24"/>
          <w:lang w:val="es-ES"/>
        </w:rPr>
        <w:t>ejercicio</w:t>
      </w:r>
      <w:r>
        <w:rPr>
          <w:rFonts w:ascii="Times New Roman" w:hAnsi="Times New Roman"/>
          <w:sz w:val="24"/>
          <w:szCs w:val="24"/>
          <w:lang w:val="es-ES_tradnl"/>
        </w:rPr>
        <w:t xml:space="preserve"> fiscal</w:t>
      </w:r>
      <w:r w:rsidRPr="006076AB">
        <w:rPr>
          <w:rFonts w:ascii="Times New Roman" w:hAnsi="Times New Roman"/>
          <w:sz w:val="24"/>
          <w:szCs w:val="24"/>
          <w:lang w:val="es-MX"/>
        </w:rPr>
        <w:t xml:space="preserve"> 2027</w:t>
      </w:r>
      <w:r>
        <w:rPr>
          <w:rFonts w:ascii="Times New Roman" w:hAnsi="Times New Roman"/>
          <w:sz w:val="24"/>
          <w:szCs w:val="24"/>
          <w:lang w:val="es-MX"/>
        </w:rPr>
        <w:t>, 2028</w:t>
      </w:r>
      <w:r w:rsidRPr="006076AB">
        <w:rPr>
          <w:rFonts w:ascii="Times New Roman" w:hAnsi="Times New Roman"/>
          <w:sz w:val="24"/>
          <w:szCs w:val="24"/>
          <w:lang w:val="es-MX"/>
        </w:rPr>
        <w:t xml:space="preserve"> y 202</w:t>
      </w:r>
      <w:r>
        <w:rPr>
          <w:rFonts w:ascii="Times New Roman" w:hAnsi="Times New Roman"/>
          <w:sz w:val="24"/>
          <w:szCs w:val="24"/>
          <w:lang w:val="es-MX"/>
        </w:rPr>
        <w:t>9</w:t>
      </w:r>
      <w:r w:rsidRPr="006076AB">
        <w:rPr>
          <w:rFonts w:ascii="Times New Roman" w:hAnsi="Times New Roman"/>
          <w:sz w:val="24"/>
          <w:szCs w:val="24"/>
          <w:lang w:val="es-MX"/>
        </w:rPr>
        <w:t>)</w:t>
      </w:r>
    </w:p>
    <w:bookmarkEnd w:id="1"/>
    <w:p w14:paraId="3AC1936E" w14:textId="33D873D3" w:rsidR="007A52D1" w:rsidRPr="0013261E" w:rsidRDefault="007A52D1" w:rsidP="0067041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13261E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13261E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04460091" w14:textId="432E65CF" w:rsidR="007A52D1" w:rsidRPr="0013261E" w:rsidRDefault="00752A9D" w:rsidP="00670410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r w:rsidRPr="0013261E">
        <w:rPr>
          <w:rFonts w:ascii="Times New Roman" w:hAnsi="Times New Roman"/>
          <w:sz w:val="24"/>
          <w:szCs w:val="24"/>
          <w:lang w:val="es-MX"/>
        </w:rPr>
        <w:t>AP/Inf.4</w:t>
      </w:r>
      <w:r w:rsidR="00DA3F27" w:rsidRPr="0013261E">
        <w:rPr>
          <w:rFonts w:ascii="Times New Roman" w:hAnsi="Times New Roman"/>
          <w:sz w:val="24"/>
          <w:szCs w:val="24"/>
          <w:lang w:val="es-MX"/>
        </w:rPr>
        <w:t>2</w:t>
      </w:r>
      <w:r w:rsidR="00A473C4" w:rsidRPr="0013261E">
        <w:rPr>
          <w:rFonts w:ascii="Times New Roman" w:hAnsi="Times New Roman"/>
          <w:sz w:val="24"/>
          <w:szCs w:val="24"/>
          <w:lang w:val="es-MX"/>
        </w:rPr>
        <w:t>-</w:t>
      </w:r>
      <w:r w:rsidR="00FF674D" w:rsidRPr="0013261E">
        <w:rPr>
          <w:rFonts w:ascii="Times New Roman" w:hAnsi="Times New Roman"/>
          <w:sz w:val="24"/>
          <w:szCs w:val="24"/>
          <w:lang w:val="es-MX"/>
        </w:rPr>
        <w:t>3</w:t>
      </w:r>
      <w:r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A52D1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(DG)* </w:t>
      </w:r>
      <w:r w:rsidR="007A52D1" w:rsidRPr="0013261E">
        <w:rPr>
          <w:rFonts w:ascii="Times New Roman" w:hAnsi="Times New Roman" w:cs="Times New Roman"/>
          <w:sz w:val="24"/>
          <w:szCs w:val="24"/>
          <w:lang w:val="es-MX"/>
        </w:rPr>
        <w:tab/>
      </w:r>
      <w:r w:rsidR="00B720EF" w:rsidRPr="000A54CE">
        <w:rPr>
          <w:rFonts w:ascii="Times New Roman" w:hAnsi="Times New Roman"/>
          <w:sz w:val="24"/>
          <w:szCs w:val="24"/>
          <w:lang w:val="es-ES"/>
        </w:rPr>
        <w:t>Comparación entre el presupuesto y los resultados reales de</w:t>
      </w:r>
      <w:r w:rsidR="00893FD3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B720EF" w:rsidRPr="000A54CE">
        <w:rPr>
          <w:rFonts w:ascii="Times New Roman" w:hAnsi="Times New Roman"/>
          <w:sz w:val="24"/>
          <w:szCs w:val="24"/>
          <w:lang w:val="es-ES"/>
        </w:rPr>
        <w:t>l</w:t>
      </w:r>
      <w:r w:rsidR="00893FD3">
        <w:rPr>
          <w:rFonts w:ascii="Times New Roman" w:hAnsi="Times New Roman"/>
          <w:sz w:val="24"/>
          <w:szCs w:val="24"/>
          <w:lang w:val="es-ES"/>
        </w:rPr>
        <w:t>os</w:t>
      </w:r>
      <w:r w:rsidR="00B720EF" w:rsidRPr="000A54CE">
        <w:rPr>
          <w:rFonts w:ascii="Times New Roman" w:hAnsi="Times New Roman"/>
          <w:sz w:val="24"/>
          <w:szCs w:val="24"/>
          <w:lang w:val="es-ES"/>
        </w:rPr>
        <w:t xml:space="preserve"> ejercicio</w:t>
      </w:r>
      <w:r w:rsidR="00893FD3">
        <w:rPr>
          <w:rFonts w:ascii="Times New Roman" w:hAnsi="Times New Roman"/>
          <w:sz w:val="24"/>
          <w:szCs w:val="24"/>
          <w:lang w:val="es-ES"/>
        </w:rPr>
        <w:t>s</w:t>
      </w:r>
      <w:r w:rsidR="00B720EF" w:rsidRPr="000A54CE">
        <w:rPr>
          <w:rFonts w:ascii="Times New Roman" w:hAnsi="Times New Roman"/>
          <w:sz w:val="24"/>
          <w:szCs w:val="24"/>
          <w:lang w:val="es-ES"/>
        </w:rPr>
        <w:t xml:space="preserve"> fiscal</w:t>
      </w:r>
      <w:r w:rsidR="00893FD3">
        <w:rPr>
          <w:rFonts w:ascii="Times New Roman" w:hAnsi="Times New Roman"/>
          <w:sz w:val="24"/>
          <w:szCs w:val="24"/>
          <w:lang w:val="es-ES"/>
        </w:rPr>
        <w:t>es</w:t>
      </w:r>
      <w:r w:rsidR="00B720EF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20</w:t>
      </w:r>
      <w:r w:rsidR="00F44507" w:rsidRPr="0013261E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F44507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3261E">
        <w:rPr>
          <w:rFonts w:ascii="Times New Roman" w:hAnsi="Times New Roman" w:cs="Times New Roman"/>
          <w:sz w:val="24"/>
          <w:szCs w:val="24"/>
          <w:lang w:val="es-MX"/>
        </w:rPr>
        <w:br/>
      </w:r>
      <w:r w:rsidR="00F44507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(1 </w:t>
      </w:r>
      <w:r w:rsidR="00B720EF" w:rsidRPr="0013261E">
        <w:rPr>
          <w:rFonts w:ascii="Times New Roman" w:hAnsi="Times New Roman" w:cs="Times New Roman"/>
          <w:sz w:val="24"/>
          <w:szCs w:val="24"/>
          <w:lang w:val="es-MX"/>
        </w:rPr>
        <w:t>de julio de</w:t>
      </w:r>
      <w:r w:rsidR="00F44507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202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906BE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44507" w:rsidRPr="0013261E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893FD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44507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30 </w:t>
      </w:r>
      <w:r w:rsidR="00B720EF" w:rsidRPr="0013261E">
        <w:rPr>
          <w:rFonts w:ascii="Times New Roman" w:hAnsi="Times New Roman" w:cs="Times New Roman"/>
          <w:sz w:val="24"/>
          <w:szCs w:val="24"/>
          <w:lang w:val="es-MX"/>
        </w:rPr>
        <w:t>de junio de</w:t>
      </w:r>
      <w:r w:rsidR="00F44507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202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F44507" w:rsidRPr="0013261E">
        <w:rPr>
          <w:rFonts w:ascii="Times New Roman" w:hAnsi="Times New Roman" w:cs="Times New Roman"/>
          <w:sz w:val="24"/>
          <w:szCs w:val="24"/>
          <w:lang w:val="es-MX"/>
        </w:rPr>
        <w:t>)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3261E">
        <w:rPr>
          <w:rFonts w:ascii="Times New Roman" w:hAnsi="Times New Roman" w:cs="Times New Roman"/>
          <w:sz w:val="24"/>
          <w:szCs w:val="24"/>
          <w:lang w:val="es-MX"/>
        </w:rPr>
        <w:br/>
      </w:r>
      <w:r w:rsidR="00B720EF" w:rsidRPr="0013261E">
        <w:rPr>
          <w:rFonts w:ascii="Times New Roman" w:hAnsi="Times New Roman" w:cs="Times New Roman"/>
          <w:sz w:val="24"/>
          <w:szCs w:val="24"/>
          <w:lang w:val="es-MX"/>
        </w:rPr>
        <w:t>y</w:t>
      </w:r>
      <w:r w:rsidR="006547B5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20</w:t>
      </w:r>
      <w:r w:rsidR="006547B5" w:rsidRPr="0013261E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6</w:t>
      </w:r>
      <w:r w:rsidR="006547B5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(1 </w:t>
      </w:r>
      <w:r w:rsidR="00B720EF" w:rsidRPr="0013261E">
        <w:rPr>
          <w:rFonts w:ascii="Times New Roman" w:hAnsi="Times New Roman" w:cs="Times New Roman"/>
          <w:sz w:val="24"/>
          <w:szCs w:val="24"/>
          <w:lang w:val="es-MX"/>
        </w:rPr>
        <w:t>de julio de</w:t>
      </w:r>
      <w:r w:rsidR="006547B5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202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6547B5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- 30 </w:t>
      </w:r>
      <w:r w:rsidR="00B720EF" w:rsidRPr="0013261E">
        <w:rPr>
          <w:rFonts w:ascii="Times New Roman" w:hAnsi="Times New Roman" w:cs="Times New Roman"/>
          <w:sz w:val="24"/>
          <w:szCs w:val="24"/>
          <w:lang w:val="es-MX"/>
        </w:rPr>
        <w:t>de junio de</w:t>
      </w:r>
      <w:r w:rsidR="006547B5" w:rsidRPr="0013261E">
        <w:rPr>
          <w:rFonts w:ascii="Times New Roman" w:hAnsi="Times New Roman" w:cs="Times New Roman"/>
          <w:sz w:val="24"/>
          <w:szCs w:val="24"/>
          <w:lang w:val="es-MX"/>
        </w:rPr>
        <w:t xml:space="preserve"> 202</w:t>
      </w:r>
      <w:r w:rsidR="00DA3F27" w:rsidRPr="0013261E">
        <w:rPr>
          <w:rFonts w:ascii="Times New Roman" w:hAnsi="Times New Roman" w:cs="Times New Roman"/>
          <w:sz w:val="24"/>
          <w:szCs w:val="24"/>
          <w:lang w:val="es-MX"/>
        </w:rPr>
        <w:t>6</w:t>
      </w:r>
      <w:r w:rsidR="006547B5" w:rsidRPr="0013261E">
        <w:rPr>
          <w:rFonts w:ascii="Times New Roman" w:hAnsi="Times New Roman" w:cs="Times New Roman"/>
          <w:sz w:val="24"/>
          <w:szCs w:val="24"/>
          <w:lang w:val="es-MX"/>
        </w:rPr>
        <w:t>)</w:t>
      </w:r>
    </w:p>
    <w:p w14:paraId="26F1C8F5" w14:textId="77777777" w:rsidR="00DA3F27" w:rsidRPr="0013261E" w:rsidRDefault="00DA3F27" w:rsidP="00670410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29C2CC61" w14:textId="77777777" w:rsidR="00082860" w:rsidRPr="0013261E" w:rsidRDefault="00082860" w:rsidP="00670410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517DC724" w14:textId="14D99FC1" w:rsidR="00DA3F27" w:rsidRPr="004633AA" w:rsidRDefault="004F7F1F" w:rsidP="0008286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900"/>
        </w:tabs>
        <w:ind w:left="720"/>
        <w:rPr>
          <w:lang w:val="es-MX"/>
        </w:rPr>
      </w:pPr>
      <w:r w:rsidRPr="004633AA">
        <w:rPr>
          <w:lang w:val="es-MX"/>
        </w:rPr>
        <w:t>7</w:t>
      </w:r>
      <w:r w:rsidR="00DA3F27" w:rsidRPr="004633AA">
        <w:rPr>
          <w:lang w:val="es-MX"/>
        </w:rPr>
        <w:t>.</w:t>
      </w:r>
      <w:r w:rsidR="00DA3F27" w:rsidRPr="004633AA">
        <w:rPr>
          <w:lang w:val="es-MX"/>
        </w:rPr>
        <w:tab/>
      </w:r>
      <w:r w:rsidR="00B720EF">
        <w:rPr>
          <w:lang w:val="es-ES"/>
        </w:rPr>
        <w:t>A</w:t>
      </w:r>
      <w:r w:rsidR="00B720EF" w:rsidRPr="00B720EF">
        <w:rPr>
          <w:lang w:val="es-ES"/>
        </w:rPr>
        <w:t>dquisición de Intelsat por SES</w:t>
      </w:r>
    </w:p>
    <w:p w14:paraId="614D8C63" w14:textId="77777777" w:rsidR="00DA3F27" w:rsidRPr="004633AA" w:rsidRDefault="00DA3F27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0" w:firstLine="0"/>
        <w:rPr>
          <w:lang w:val="es-MX"/>
        </w:rPr>
      </w:pPr>
    </w:p>
    <w:p w14:paraId="296A0EBF" w14:textId="7BD26B94" w:rsidR="00B720EF" w:rsidRPr="004633AA" w:rsidRDefault="00DA3F27" w:rsidP="00B720EF">
      <w:pPr>
        <w:pStyle w:val="BodyTextIndent2"/>
        <w:ind w:left="4320" w:hanging="3600"/>
        <w:rPr>
          <w:lang w:val="es-MX"/>
        </w:rPr>
      </w:pPr>
      <w:r w:rsidRPr="004633AA">
        <w:rPr>
          <w:lang w:val="es-MX"/>
        </w:rPr>
        <w:t>AP-42-1</w:t>
      </w:r>
      <w:r w:rsidR="00F40858" w:rsidRPr="004633AA">
        <w:rPr>
          <w:lang w:val="es-MX"/>
        </w:rPr>
        <w:t>0</w:t>
      </w:r>
      <w:r w:rsidRPr="004633AA">
        <w:rPr>
          <w:lang w:val="es-MX"/>
        </w:rPr>
        <w:t xml:space="preserve"> (DG)*</w:t>
      </w:r>
      <w:r w:rsidRPr="004633AA">
        <w:rPr>
          <w:lang w:val="es-MX"/>
        </w:rPr>
        <w:tab/>
      </w:r>
      <w:r w:rsidR="00B720EF" w:rsidRPr="004633AA">
        <w:rPr>
          <w:lang w:val="es-MX"/>
        </w:rPr>
        <w:tab/>
      </w:r>
      <w:r w:rsidR="00B720EF" w:rsidRPr="004633AA">
        <w:rPr>
          <w:lang w:val="es-MX"/>
        </w:rPr>
        <w:tab/>
      </w:r>
      <w:r w:rsidR="00B720EF" w:rsidRPr="000A54CE">
        <w:rPr>
          <w:lang w:val="es-ES"/>
        </w:rPr>
        <w:t>Informe de</w:t>
      </w:r>
      <w:r w:rsidR="00B720EF">
        <w:rPr>
          <w:lang w:val="es-ES"/>
        </w:rPr>
        <w:t xml:space="preserve"> </w:t>
      </w:r>
      <w:r w:rsidR="00B720EF" w:rsidRPr="000A54CE">
        <w:rPr>
          <w:lang w:val="es-ES"/>
        </w:rPr>
        <w:t>l</w:t>
      </w:r>
      <w:r w:rsidR="00B720EF">
        <w:rPr>
          <w:lang w:val="es-ES"/>
        </w:rPr>
        <w:t>a</w:t>
      </w:r>
      <w:r w:rsidR="00B720EF" w:rsidRPr="000A54CE">
        <w:rPr>
          <w:lang w:val="es-ES"/>
        </w:rPr>
        <w:t xml:space="preserve"> Director</w:t>
      </w:r>
      <w:r w:rsidR="00B720EF">
        <w:rPr>
          <w:lang w:val="es-ES"/>
        </w:rPr>
        <w:t>a</w:t>
      </w:r>
      <w:r w:rsidR="00B720EF" w:rsidRPr="000A54CE">
        <w:rPr>
          <w:lang w:val="es-ES"/>
        </w:rPr>
        <w:t xml:space="preserve"> General sobre </w:t>
      </w:r>
      <w:r w:rsidR="00B720EF" w:rsidRPr="00B720EF">
        <w:rPr>
          <w:lang w:val="es-ES"/>
        </w:rPr>
        <w:t>la adquisición de Intelsat por SES</w:t>
      </w:r>
    </w:p>
    <w:p w14:paraId="2EF0FBC7" w14:textId="64C46C4F" w:rsidR="00DA3F27" w:rsidRPr="004633AA" w:rsidRDefault="00DA3F27" w:rsidP="0008286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320" w:hanging="3600"/>
        <w:rPr>
          <w:lang w:val="es-MX"/>
        </w:rPr>
      </w:pPr>
    </w:p>
    <w:p w14:paraId="3BF22845" w14:textId="77777777" w:rsidR="004F7F1F" w:rsidRPr="004633AA" w:rsidRDefault="004F7F1F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320" w:hanging="3420"/>
        <w:rPr>
          <w:lang w:val="es-MX"/>
        </w:rPr>
      </w:pPr>
    </w:p>
    <w:p w14:paraId="5442739A" w14:textId="05026173" w:rsidR="00B720EF" w:rsidRPr="004633AA" w:rsidRDefault="004F7F1F" w:rsidP="00B720EF">
      <w:pPr>
        <w:pStyle w:val="BodyTextIndent2"/>
        <w:ind w:left="4320" w:hanging="3600"/>
        <w:rPr>
          <w:lang w:val="es-MX"/>
        </w:rPr>
      </w:pPr>
      <w:r w:rsidRPr="004633AA">
        <w:rPr>
          <w:lang w:val="es-MX"/>
        </w:rPr>
        <w:t>AP-42-</w:t>
      </w:r>
      <w:r w:rsidR="00F40858" w:rsidRPr="004633AA">
        <w:rPr>
          <w:lang w:val="es-MX"/>
        </w:rPr>
        <w:t>11 (DG)</w:t>
      </w:r>
      <w:r w:rsidR="00DC2BD5">
        <w:rPr>
          <w:lang w:val="es-MX"/>
        </w:rPr>
        <w:t>*</w:t>
      </w:r>
      <w:r w:rsidR="00B720EF" w:rsidRPr="004633AA">
        <w:rPr>
          <w:lang w:val="es-MX"/>
        </w:rPr>
        <w:tab/>
      </w:r>
      <w:r w:rsidR="00B720EF" w:rsidRPr="004633AA">
        <w:rPr>
          <w:lang w:val="es-MX"/>
        </w:rPr>
        <w:tab/>
      </w:r>
      <w:r w:rsidR="00F003D4">
        <w:rPr>
          <w:lang w:val="es-MX"/>
        </w:rPr>
        <w:tab/>
      </w:r>
      <w:r w:rsidR="00B720EF" w:rsidRPr="000A54CE">
        <w:rPr>
          <w:lang w:val="es-ES"/>
        </w:rPr>
        <w:t>Informe de</w:t>
      </w:r>
      <w:r w:rsidR="00B720EF">
        <w:rPr>
          <w:lang w:val="es-ES"/>
        </w:rPr>
        <w:t xml:space="preserve"> </w:t>
      </w:r>
      <w:r w:rsidR="00B720EF" w:rsidRPr="000A54CE">
        <w:rPr>
          <w:lang w:val="es-ES"/>
        </w:rPr>
        <w:t>l</w:t>
      </w:r>
      <w:r w:rsidR="00B720EF">
        <w:rPr>
          <w:lang w:val="es-ES"/>
        </w:rPr>
        <w:t>a</w:t>
      </w:r>
      <w:r w:rsidR="00B720EF" w:rsidRPr="000A54CE">
        <w:rPr>
          <w:lang w:val="es-ES"/>
        </w:rPr>
        <w:t xml:space="preserve"> Director</w:t>
      </w:r>
      <w:r w:rsidR="00B720EF">
        <w:rPr>
          <w:lang w:val="es-ES"/>
        </w:rPr>
        <w:t>a</w:t>
      </w:r>
      <w:r w:rsidR="00B720EF" w:rsidRPr="000A54CE">
        <w:rPr>
          <w:lang w:val="es-ES"/>
        </w:rPr>
        <w:t xml:space="preserve"> General sobre </w:t>
      </w:r>
      <w:r w:rsidR="00B720EF" w:rsidRPr="00B720EF">
        <w:rPr>
          <w:lang w:val="es-ES"/>
        </w:rPr>
        <w:t>la Situación Financiera de SES S.A. correspondiente al ejercicio finalizado en 2025</w:t>
      </w:r>
    </w:p>
    <w:p w14:paraId="51560339" w14:textId="77777777" w:rsidR="00586E61" w:rsidRPr="004633AA" w:rsidRDefault="00586E61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320" w:hanging="3420"/>
        <w:rPr>
          <w:lang w:val="es-MX"/>
        </w:rPr>
      </w:pPr>
    </w:p>
    <w:p w14:paraId="14E9F4AF" w14:textId="77777777" w:rsidR="00A473C4" w:rsidRPr="004633AA" w:rsidRDefault="00A473C4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320" w:hanging="3420"/>
        <w:rPr>
          <w:lang w:val="es-MX"/>
        </w:rPr>
      </w:pPr>
    </w:p>
    <w:p w14:paraId="7B2A940E" w14:textId="086ECDBE" w:rsidR="00F40858" w:rsidRPr="004633AA" w:rsidRDefault="004F7F1F" w:rsidP="00670410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lang w:val="es-MX"/>
        </w:rPr>
        <w:t xml:space="preserve">8. </w:t>
      </w:r>
      <w:r w:rsidRPr="004633AA">
        <w:rPr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Grupo de Trabajo de la ITSO</w:t>
      </w:r>
    </w:p>
    <w:p w14:paraId="2B7ECAA2" w14:textId="77777777" w:rsidR="00F40858" w:rsidRPr="004633AA" w:rsidRDefault="00F40858" w:rsidP="00670410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3A3071E8" w14:textId="4B78C4A0" w:rsidR="00F40858" w:rsidRPr="004633AA" w:rsidRDefault="00F40858" w:rsidP="00670410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AP-42-12 (DG)*</w:t>
      </w:r>
      <w:r w:rsidR="00670410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Informe de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Director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General sobre lo Grupo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de Trabajo de la ITSO</w:t>
      </w:r>
    </w:p>
    <w:p w14:paraId="6F8EAEF0" w14:textId="77777777" w:rsidR="00F40858" w:rsidRPr="004633AA" w:rsidRDefault="00F40858" w:rsidP="00670410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4FDA2F56" w14:textId="5B18DFEB" w:rsidR="00F40858" w:rsidRPr="0013261E" w:rsidRDefault="00F40858" w:rsidP="002A249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13261E">
        <w:rPr>
          <w:rFonts w:ascii="Times New Roman" w:hAnsi="Times New Roman" w:cs="Times New Roman"/>
          <w:sz w:val="24"/>
          <w:szCs w:val="24"/>
          <w:lang w:val="es-MX"/>
        </w:rPr>
        <w:t>AP-42-13 (</w:t>
      </w:r>
      <w:r w:rsidR="004633AA">
        <w:rPr>
          <w:rFonts w:ascii="Times New Roman" w:hAnsi="Times New Roman" w:cs="Times New Roman"/>
          <w:sz w:val="24"/>
          <w:szCs w:val="24"/>
          <w:lang w:val="es-MX"/>
        </w:rPr>
        <w:t>Presidente del Grupo</w:t>
      </w:r>
      <w:r w:rsidRPr="0013261E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Informe del Grupo de Trabajo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de la ITSO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br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633AA">
        <w:rPr>
          <w:rFonts w:ascii="Times New Roman" w:hAnsi="Times New Roman" w:cs="Times New Roman"/>
          <w:sz w:val="24"/>
          <w:szCs w:val="24"/>
          <w:lang w:val="es-ES"/>
        </w:rPr>
        <w:tab/>
        <w:t xml:space="preserve">     </w:t>
      </w:r>
      <w:r w:rsidR="004633AA">
        <w:rPr>
          <w:rFonts w:ascii="Times New Roman" w:hAnsi="Times New Roman" w:cs="Times New Roman"/>
          <w:sz w:val="24"/>
          <w:szCs w:val="24"/>
          <w:lang w:val="es-MX"/>
        </w:rPr>
        <w:t>de Trabajo</w:t>
      </w:r>
      <w:r w:rsidR="004633AA" w:rsidRPr="0013261E">
        <w:rPr>
          <w:rFonts w:ascii="Times New Roman" w:hAnsi="Times New Roman" w:cs="Times New Roman"/>
          <w:sz w:val="24"/>
          <w:szCs w:val="24"/>
          <w:lang w:val="es-MX"/>
        </w:rPr>
        <w:t>)*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a la</w:t>
      </w:r>
      <w:r w:rsidR="0090194F">
        <w:rPr>
          <w:rFonts w:ascii="Times New Roman" w:hAnsi="Times New Roman" w:cs="Times New Roman"/>
          <w:sz w:val="24"/>
          <w:szCs w:val="24"/>
          <w:lang w:val="es-ES"/>
        </w:rPr>
        <w:t xml:space="preserve"> AP</w:t>
      </w:r>
      <w:r w:rsidRPr="0013261E">
        <w:rPr>
          <w:rFonts w:ascii="Times New Roman" w:hAnsi="Times New Roman" w:cs="Times New Roman"/>
          <w:sz w:val="24"/>
          <w:szCs w:val="24"/>
          <w:lang w:val="es-MX"/>
        </w:rPr>
        <w:t>-42</w:t>
      </w:r>
    </w:p>
    <w:p w14:paraId="2693372F" w14:textId="0056E3B7" w:rsidR="00F40858" w:rsidRPr="0013261E" w:rsidRDefault="00F40858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900"/>
        </w:tabs>
        <w:rPr>
          <w:lang w:val="es-MX"/>
        </w:rPr>
      </w:pPr>
    </w:p>
    <w:p w14:paraId="7ADE3428" w14:textId="77777777" w:rsidR="0073305E" w:rsidRDefault="0073305E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900"/>
        </w:tabs>
        <w:rPr>
          <w:lang w:val="es-MX"/>
        </w:rPr>
      </w:pPr>
    </w:p>
    <w:p w14:paraId="73035826" w14:textId="77777777" w:rsidR="00981B23" w:rsidRDefault="00981B23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900"/>
        </w:tabs>
        <w:rPr>
          <w:lang w:val="es-MX"/>
        </w:rPr>
      </w:pPr>
    </w:p>
    <w:p w14:paraId="2B38F381" w14:textId="6F542BF3" w:rsidR="00F40858" w:rsidRPr="004633AA" w:rsidRDefault="00F40858" w:rsidP="006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9.</w:t>
      </w:r>
      <w:r w:rsidR="002A249F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Comisión Consultiva de la ITSO</w:t>
      </w:r>
    </w:p>
    <w:p w14:paraId="42E268D1" w14:textId="49FC86F5" w:rsidR="00F40858" w:rsidRPr="004633AA" w:rsidRDefault="00F40858" w:rsidP="00670410">
      <w:pPr>
        <w:tabs>
          <w:tab w:val="left" w:pos="477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4E58C7CE" w14:textId="41CCBCD4" w:rsidR="009B4DD6" w:rsidRDefault="00F40858" w:rsidP="009B4DD6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ES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AP-42-14 (DG)*</w:t>
      </w:r>
      <w:r w:rsidR="002A249F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Informe de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Director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General sobre la Comisión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br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Consultiva de la ITSO (IAC) </w:t>
      </w:r>
    </w:p>
    <w:p w14:paraId="00AF09B3" w14:textId="77777777" w:rsidR="0073305E" w:rsidRPr="004633AA" w:rsidRDefault="0073305E" w:rsidP="0008286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 w:hanging="720"/>
        <w:rPr>
          <w:lang w:val="es-MX"/>
        </w:rPr>
      </w:pPr>
    </w:p>
    <w:p w14:paraId="663C6BCF" w14:textId="77777777" w:rsidR="00734936" w:rsidRDefault="00734936" w:rsidP="0008286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 w:hanging="720"/>
        <w:rPr>
          <w:lang w:val="es-MX"/>
        </w:rPr>
      </w:pPr>
    </w:p>
    <w:p w14:paraId="3CF3C550" w14:textId="77777777" w:rsidR="006A6FBC" w:rsidRPr="004633AA" w:rsidRDefault="006A6FBC" w:rsidP="0008286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 w:hanging="720"/>
        <w:rPr>
          <w:lang w:val="es-MX"/>
        </w:rPr>
      </w:pPr>
    </w:p>
    <w:p w14:paraId="3DB19CF5" w14:textId="19FFAD7B" w:rsidR="00586E61" w:rsidRPr="004633AA" w:rsidRDefault="002A249F" w:rsidP="0008286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 w:hanging="720"/>
        <w:rPr>
          <w:lang w:val="es-MX"/>
        </w:rPr>
      </w:pPr>
      <w:r w:rsidRPr="004633AA">
        <w:rPr>
          <w:lang w:val="es-MX"/>
        </w:rPr>
        <w:t>10.</w:t>
      </w:r>
      <w:r w:rsidRPr="004633AA">
        <w:rPr>
          <w:lang w:val="es-MX"/>
        </w:rPr>
        <w:tab/>
      </w:r>
      <w:r w:rsidR="00B720EF" w:rsidRPr="004633AA">
        <w:rPr>
          <w:lang w:val="es-MX"/>
        </w:rPr>
        <w:t>Acuerdo de Servicios Públicos</w:t>
      </w:r>
    </w:p>
    <w:p w14:paraId="61DF448F" w14:textId="77777777" w:rsidR="00586E61" w:rsidRPr="004633AA" w:rsidRDefault="00586E61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0" w:firstLine="0"/>
        <w:rPr>
          <w:lang w:val="es-MX"/>
        </w:rPr>
      </w:pPr>
    </w:p>
    <w:p w14:paraId="4D560ED2" w14:textId="150A2BE8" w:rsidR="00586E61" w:rsidRPr="004633AA" w:rsidRDefault="00586E61" w:rsidP="00827A30">
      <w:pPr>
        <w:pStyle w:val="BodyTextIndent2"/>
        <w:ind w:left="4320" w:hanging="3600"/>
        <w:rPr>
          <w:lang w:val="es-MX"/>
        </w:rPr>
      </w:pPr>
      <w:r w:rsidRPr="004633AA">
        <w:rPr>
          <w:lang w:val="es-MX"/>
        </w:rPr>
        <w:t>AP-42-1</w:t>
      </w:r>
      <w:r w:rsidR="00F40858" w:rsidRPr="004633AA">
        <w:rPr>
          <w:lang w:val="es-MX"/>
        </w:rPr>
        <w:t>5</w:t>
      </w:r>
      <w:r w:rsidRPr="004633AA">
        <w:rPr>
          <w:lang w:val="es-MX"/>
        </w:rPr>
        <w:t xml:space="preserve"> (</w:t>
      </w:r>
      <w:r w:rsidR="00827A30" w:rsidRPr="00827A30">
        <w:rPr>
          <w:lang w:val="es-ES"/>
        </w:rPr>
        <w:t>Asesor legal</w:t>
      </w:r>
      <w:r w:rsidRPr="004633AA">
        <w:rPr>
          <w:lang w:val="es-MX"/>
        </w:rPr>
        <w:t>)</w:t>
      </w:r>
      <w:r w:rsidR="00DC2BD5">
        <w:rPr>
          <w:lang w:val="es-MX"/>
        </w:rPr>
        <w:t>*</w:t>
      </w:r>
      <w:r w:rsidRPr="004633AA">
        <w:rPr>
          <w:lang w:val="es-MX"/>
        </w:rPr>
        <w:tab/>
      </w:r>
      <w:r w:rsidR="00827A30" w:rsidRPr="004633AA">
        <w:rPr>
          <w:lang w:val="es-MX"/>
        </w:rPr>
        <w:tab/>
      </w:r>
      <w:r w:rsidR="00C14780">
        <w:rPr>
          <w:lang w:val="es-MX"/>
        </w:rPr>
        <w:t>Análisis</w:t>
      </w:r>
      <w:r w:rsidR="00C14780" w:rsidRPr="007344F9">
        <w:rPr>
          <w:lang w:val="es-ES"/>
        </w:rPr>
        <w:t xml:space="preserve"> legal sobre </w:t>
      </w:r>
      <w:r w:rsidR="00C14780">
        <w:rPr>
          <w:lang w:val="es-ES"/>
        </w:rPr>
        <w:t>si</w:t>
      </w:r>
      <w:r w:rsidR="00C14780" w:rsidRPr="007344F9">
        <w:rPr>
          <w:lang w:val="es-ES"/>
        </w:rPr>
        <w:t xml:space="preserve"> el Acuerdo de Servicios Públicos es un Contrato Ejecutorio</w:t>
      </w:r>
      <w:r w:rsidR="00C14780">
        <w:rPr>
          <w:lang w:val="es-ES"/>
        </w:rPr>
        <w:t xml:space="preserve"> que puede</w:t>
      </w:r>
      <w:r w:rsidR="00C14780" w:rsidRPr="007344F9">
        <w:rPr>
          <w:lang w:val="es-ES"/>
        </w:rPr>
        <w:t xml:space="preserve"> ser rechazado según la ley de bancarrotas de los EE. UU.</w:t>
      </w:r>
    </w:p>
    <w:p w14:paraId="79836534" w14:textId="77777777" w:rsidR="00586E61" w:rsidRPr="004633AA" w:rsidRDefault="00586E61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0" w:firstLine="0"/>
        <w:rPr>
          <w:lang w:val="es-MX"/>
        </w:rPr>
      </w:pPr>
    </w:p>
    <w:p w14:paraId="1B458A30" w14:textId="3A04E3D6" w:rsidR="00827A30" w:rsidRPr="004633AA" w:rsidRDefault="00586E61" w:rsidP="00827A30">
      <w:pPr>
        <w:pStyle w:val="BodyTextIndent2"/>
        <w:ind w:left="4320" w:hanging="3600"/>
        <w:rPr>
          <w:lang w:val="es-MX"/>
        </w:rPr>
      </w:pPr>
      <w:r w:rsidRPr="004633AA">
        <w:rPr>
          <w:lang w:val="es-MX"/>
        </w:rPr>
        <w:t>AP-42-1</w:t>
      </w:r>
      <w:r w:rsidR="00F40858" w:rsidRPr="004633AA">
        <w:rPr>
          <w:lang w:val="es-MX"/>
        </w:rPr>
        <w:t>6</w:t>
      </w:r>
      <w:r w:rsidRPr="004633AA">
        <w:rPr>
          <w:lang w:val="es-MX"/>
        </w:rPr>
        <w:t xml:space="preserve"> (DG)</w:t>
      </w:r>
      <w:r w:rsidR="00DC2BD5">
        <w:rPr>
          <w:lang w:val="es-MX"/>
        </w:rPr>
        <w:t>*</w:t>
      </w:r>
      <w:r w:rsidR="00827A30" w:rsidRPr="004633AA">
        <w:rPr>
          <w:lang w:val="es-MX"/>
        </w:rPr>
        <w:tab/>
      </w:r>
      <w:r w:rsidR="00827A30" w:rsidRPr="004633AA">
        <w:rPr>
          <w:lang w:val="es-MX"/>
        </w:rPr>
        <w:tab/>
      </w:r>
      <w:r w:rsidR="00827A30" w:rsidRPr="004633AA">
        <w:rPr>
          <w:lang w:val="es-MX"/>
        </w:rPr>
        <w:tab/>
      </w:r>
      <w:r w:rsidR="00827A30" w:rsidRPr="00827A30">
        <w:rPr>
          <w:lang w:val="es-ES"/>
        </w:rPr>
        <w:t>Informe de</w:t>
      </w:r>
      <w:r w:rsidR="00827A30">
        <w:rPr>
          <w:lang w:val="es-ES"/>
        </w:rPr>
        <w:t xml:space="preserve"> </w:t>
      </w:r>
      <w:r w:rsidR="00827A30" w:rsidRPr="00827A30">
        <w:rPr>
          <w:lang w:val="es-ES"/>
        </w:rPr>
        <w:t>l</w:t>
      </w:r>
      <w:r w:rsidR="00827A30">
        <w:rPr>
          <w:lang w:val="es-ES"/>
        </w:rPr>
        <w:t>a</w:t>
      </w:r>
      <w:r w:rsidR="00827A30" w:rsidRPr="00827A30">
        <w:rPr>
          <w:lang w:val="es-ES"/>
        </w:rPr>
        <w:t xml:space="preserve"> Director</w:t>
      </w:r>
      <w:r w:rsidR="00827A30">
        <w:rPr>
          <w:lang w:val="es-ES"/>
        </w:rPr>
        <w:t>a</w:t>
      </w:r>
      <w:r w:rsidR="00827A30" w:rsidRPr="00827A30">
        <w:rPr>
          <w:lang w:val="es-ES"/>
        </w:rPr>
        <w:t xml:space="preserve"> General sobre el </w:t>
      </w:r>
      <w:r w:rsidR="00827A30">
        <w:rPr>
          <w:lang w:val="es-ES"/>
        </w:rPr>
        <w:t>m</w:t>
      </w:r>
      <w:r w:rsidR="00827A30" w:rsidRPr="00827A30">
        <w:rPr>
          <w:lang w:val="es-ES"/>
        </w:rPr>
        <w:t>odelo de Acuerdo de Servicios Públicos con otras Entidades</w:t>
      </w:r>
    </w:p>
    <w:p w14:paraId="40CE70B4" w14:textId="55D32136" w:rsidR="00586E61" w:rsidRPr="004633AA" w:rsidRDefault="00586E61" w:rsidP="0008286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320" w:hanging="3600"/>
        <w:rPr>
          <w:lang w:val="es-MX"/>
        </w:rPr>
      </w:pPr>
    </w:p>
    <w:p w14:paraId="4AC68A1F" w14:textId="77777777" w:rsidR="00586E61" w:rsidRPr="004633AA" w:rsidRDefault="00586E61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0" w:firstLine="0"/>
        <w:rPr>
          <w:lang w:val="es-MX"/>
        </w:rPr>
      </w:pPr>
    </w:p>
    <w:p w14:paraId="7BC40111" w14:textId="68A5491A" w:rsidR="00827A30" w:rsidRPr="004633AA" w:rsidRDefault="00586E61" w:rsidP="00827A30">
      <w:pPr>
        <w:pStyle w:val="BodyTextIndent2"/>
        <w:ind w:left="4320" w:hanging="3600"/>
        <w:rPr>
          <w:lang w:val="es-MX"/>
        </w:rPr>
      </w:pPr>
      <w:r w:rsidRPr="004633AA">
        <w:rPr>
          <w:lang w:val="es-MX"/>
        </w:rPr>
        <w:t>AP-42-1</w:t>
      </w:r>
      <w:r w:rsidR="00F40858" w:rsidRPr="004633AA">
        <w:rPr>
          <w:lang w:val="es-MX"/>
        </w:rPr>
        <w:t>7</w:t>
      </w:r>
      <w:r w:rsidRPr="004633AA">
        <w:rPr>
          <w:lang w:val="es-MX"/>
        </w:rPr>
        <w:t xml:space="preserve"> (DG)</w:t>
      </w:r>
      <w:r w:rsidR="00DC2BD5">
        <w:rPr>
          <w:lang w:val="es-MX"/>
        </w:rPr>
        <w:t>*</w:t>
      </w:r>
      <w:r w:rsidRPr="004633AA">
        <w:rPr>
          <w:lang w:val="es-MX"/>
        </w:rPr>
        <w:tab/>
      </w:r>
      <w:r w:rsidR="00827A30" w:rsidRPr="004633AA">
        <w:rPr>
          <w:lang w:val="es-MX"/>
        </w:rPr>
        <w:tab/>
      </w:r>
      <w:r w:rsidR="00827A30" w:rsidRPr="004633AA">
        <w:rPr>
          <w:lang w:val="es-MX"/>
        </w:rPr>
        <w:tab/>
      </w:r>
      <w:r w:rsidR="00827A30" w:rsidRPr="00827A30">
        <w:rPr>
          <w:lang w:val="es-ES"/>
        </w:rPr>
        <w:t>Informe de</w:t>
      </w:r>
      <w:r w:rsidR="00827A30">
        <w:rPr>
          <w:lang w:val="es-ES"/>
        </w:rPr>
        <w:t xml:space="preserve"> </w:t>
      </w:r>
      <w:r w:rsidR="00827A30" w:rsidRPr="00827A30">
        <w:rPr>
          <w:lang w:val="es-ES"/>
        </w:rPr>
        <w:t>l</w:t>
      </w:r>
      <w:r w:rsidR="00827A30">
        <w:rPr>
          <w:lang w:val="es-ES"/>
        </w:rPr>
        <w:t>a</w:t>
      </w:r>
      <w:r w:rsidR="00827A30" w:rsidRPr="00827A30">
        <w:rPr>
          <w:lang w:val="es-ES"/>
        </w:rPr>
        <w:t xml:space="preserve"> Director</w:t>
      </w:r>
      <w:r w:rsidR="00827A30">
        <w:rPr>
          <w:lang w:val="es-ES"/>
        </w:rPr>
        <w:t>a</w:t>
      </w:r>
      <w:r w:rsidR="00827A30" w:rsidRPr="00827A30">
        <w:rPr>
          <w:lang w:val="es-ES"/>
        </w:rPr>
        <w:t xml:space="preserve"> General sobre posibles revisiones del Acuerdo de Servicios Públicos </w:t>
      </w:r>
      <w:r w:rsidR="00827A30">
        <w:rPr>
          <w:lang w:val="es-ES"/>
        </w:rPr>
        <w:br/>
      </w:r>
      <w:r w:rsidR="00827A30" w:rsidRPr="00827A30">
        <w:rPr>
          <w:lang w:val="es-ES"/>
        </w:rPr>
        <w:t>con SES</w:t>
      </w:r>
    </w:p>
    <w:p w14:paraId="2289C2C2" w14:textId="77777777" w:rsidR="00A473C4" w:rsidRPr="004633AA" w:rsidRDefault="00A473C4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320" w:hanging="3420"/>
        <w:rPr>
          <w:lang w:val="es-MX"/>
        </w:rPr>
      </w:pPr>
    </w:p>
    <w:p w14:paraId="4123F597" w14:textId="77777777" w:rsidR="00A473C4" w:rsidRPr="004633AA" w:rsidRDefault="00A473C4" w:rsidP="00670410">
      <w:pPr>
        <w:pStyle w:val="BodyTextIndent2"/>
        <w:tabs>
          <w:tab w:val="clear" w:pos="-720"/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4320" w:hanging="3420"/>
        <w:rPr>
          <w:lang w:val="es-MX"/>
        </w:rPr>
      </w:pPr>
    </w:p>
    <w:p w14:paraId="37DAC0A3" w14:textId="70922BF0" w:rsidR="00F40858" w:rsidRPr="004633AA" w:rsidRDefault="00F40858" w:rsidP="00827A30">
      <w:pPr>
        <w:tabs>
          <w:tab w:val="left" w:pos="432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11.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27A30" w:rsidRPr="00827A30">
        <w:rPr>
          <w:rFonts w:ascii="Times New Roman" w:hAnsi="Times New Roman" w:cs="Times New Roman"/>
          <w:sz w:val="24"/>
          <w:szCs w:val="24"/>
          <w:lang w:val="es-ES"/>
        </w:rPr>
        <w:t>Estado de implementación de las decisiones de AP</w:t>
      </w:r>
    </w:p>
    <w:p w14:paraId="5E1D070D" w14:textId="77777777" w:rsidR="00F40858" w:rsidRPr="004633AA" w:rsidRDefault="00F40858" w:rsidP="00670410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67287D23" w14:textId="357634C4" w:rsidR="00DB14F6" w:rsidRDefault="00F40858" w:rsidP="00827A30">
      <w:pPr>
        <w:tabs>
          <w:tab w:val="left" w:pos="4320"/>
        </w:tabs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bookmarkStart w:id="2" w:name="_Hlk214986902"/>
      <w:r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3F237F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-18 (DG)*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27A30" w:rsidRPr="00827A30">
        <w:rPr>
          <w:rFonts w:ascii="Times New Roman" w:hAnsi="Times New Roman" w:cs="Times New Roman"/>
          <w:sz w:val="24"/>
          <w:szCs w:val="24"/>
          <w:lang w:val="es-ES"/>
        </w:rPr>
        <w:t>Estado de implementación de las decisiones</w:t>
      </w:r>
      <w:r w:rsidR="00827A30">
        <w:rPr>
          <w:rFonts w:ascii="Times New Roman" w:hAnsi="Times New Roman" w:cs="Times New Roman"/>
          <w:sz w:val="24"/>
          <w:szCs w:val="24"/>
          <w:lang w:val="es-ES"/>
        </w:rPr>
        <w:br/>
      </w:r>
      <w:r w:rsidR="00827A30" w:rsidRPr="00827A30">
        <w:rPr>
          <w:rFonts w:ascii="Times New Roman" w:hAnsi="Times New Roman" w:cs="Times New Roman"/>
          <w:sz w:val="24"/>
          <w:szCs w:val="24"/>
          <w:lang w:val="es-ES"/>
        </w:rPr>
        <w:t>de la AP-41</w:t>
      </w:r>
      <w:bookmarkEnd w:id="2"/>
    </w:p>
    <w:p w14:paraId="25407C7A" w14:textId="77777777" w:rsidR="006A6FBC" w:rsidRPr="004633AA" w:rsidRDefault="006A6FBC" w:rsidP="00827A30">
      <w:pPr>
        <w:tabs>
          <w:tab w:val="left" w:pos="4320"/>
        </w:tabs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000387AE" w14:textId="07389D6E" w:rsidR="00827A30" w:rsidRPr="004633AA" w:rsidRDefault="00827A30" w:rsidP="00827A30">
      <w:pPr>
        <w:tabs>
          <w:tab w:val="left" w:pos="4320"/>
        </w:tabs>
        <w:spacing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1B61007C" w14:textId="13781351" w:rsidR="006A41A1" w:rsidRPr="0013261E" w:rsidRDefault="009B6696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1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2.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565BA9" w:rsidRPr="0013261E">
        <w:rPr>
          <w:rFonts w:ascii="Times New Roman" w:hAnsi="Times New Roman" w:cs="Times New Roman"/>
          <w:sz w:val="24"/>
          <w:szCs w:val="24"/>
          <w:lang w:val="es-MX"/>
        </w:rPr>
        <w:t>Patrimonio Común de las P</w:t>
      </w:r>
      <w:r w:rsidR="00565BA9">
        <w:rPr>
          <w:rFonts w:ascii="Times New Roman" w:hAnsi="Times New Roman" w:cs="Times New Roman"/>
          <w:sz w:val="24"/>
          <w:szCs w:val="24"/>
          <w:lang w:val="es-MX"/>
        </w:rPr>
        <w:t>artes</w:t>
      </w:r>
    </w:p>
    <w:p w14:paraId="735C594E" w14:textId="72F35540" w:rsidR="006A41A1" w:rsidRPr="0013261E" w:rsidRDefault="006A41A1" w:rsidP="00670410">
      <w:pPr>
        <w:spacing w:after="0" w:line="240" w:lineRule="auto"/>
        <w:ind w:left="720" w:hanging="675"/>
        <w:rPr>
          <w:rFonts w:ascii="Times New Roman" w:hAnsi="Times New Roman" w:cs="Times New Roman"/>
          <w:sz w:val="24"/>
          <w:szCs w:val="24"/>
          <w:lang w:val="es-MX"/>
        </w:rPr>
      </w:pPr>
    </w:p>
    <w:p w14:paraId="20E14361" w14:textId="0089B8E3" w:rsidR="006A41A1" w:rsidRDefault="006A41A1" w:rsidP="007E37D3">
      <w:pPr>
        <w:pStyle w:val="BodyTextIndent2"/>
        <w:tabs>
          <w:tab w:val="clear" w:pos="0"/>
          <w:tab w:val="clear" w:pos="864"/>
          <w:tab w:val="left" w:pos="720"/>
        </w:tabs>
        <w:ind w:left="0" w:firstLine="0"/>
        <w:rPr>
          <w:lang w:val="es-ES"/>
        </w:rPr>
      </w:pPr>
      <w:r w:rsidRPr="0013261E">
        <w:rPr>
          <w:lang w:val="es-MX"/>
        </w:rPr>
        <w:tab/>
      </w:r>
      <w:r w:rsidR="00281394" w:rsidRPr="0013261E">
        <w:rPr>
          <w:lang w:val="es-MX"/>
        </w:rPr>
        <w:t>AP-4</w:t>
      </w:r>
      <w:r w:rsidR="00DA3F27" w:rsidRPr="0013261E">
        <w:rPr>
          <w:lang w:val="es-MX"/>
        </w:rPr>
        <w:t>2</w:t>
      </w:r>
      <w:r w:rsidR="00281394" w:rsidRPr="0013261E">
        <w:rPr>
          <w:lang w:val="es-MX"/>
        </w:rPr>
        <w:t>-</w:t>
      </w:r>
      <w:r w:rsidR="007A6EAF" w:rsidRPr="0013261E">
        <w:rPr>
          <w:lang w:val="es-MX"/>
        </w:rPr>
        <w:t>1</w:t>
      </w:r>
      <w:r w:rsidR="00F40858" w:rsidRPr="0013261E">
        <w:rPr>
          <w:lang w:val="es-MX"/>
        </w:rPr>
        <w:t>9</w:t>
      </w:r>
      <w:r w:rsidRPr="0013261E">
        <w:rPr>
          <w:lang w:val="es-MX"/>
        </w:rPr>
        <w:t xml:space="preserve"> (DG)*</w:t>
      </w:r>
      <w:r w:rsidRPr="0013261E">
        <w:rPr>
          <w:lang w:val="es-MX"/>
        </w:rPr>
        <w:tab/>
      </w:r>
      <w:r w:rsidRPr="0013261E">
        <w:rPr>
          <w:lang w:val="es-MX"/>
        </w:rPr>
        <w:tab/>
      </w:r>
      <w:r w:rsidRPr="0013261E">
        <w:rPr>
          <w:lang w:val="es-MX"/>
        </w:rPr>
        <w:tab/>
      </w:r>
      <w:r w:rsidR="007E37D3" w:rsidRPr="000A54CE">
        <w:rPr>
          <w:lang w:val="es-ES"/>
        </w:rPr>
        <w:t>Informe de</w:t>
      </w:r>
      <w:r w:rsidR="00565BA9">
        <w:rPr>
          <w:lang w:val="es-ES"/>
        </w:rPr>
        <w:t xml:space="preserve"> la</w:t>
      </w:r>
      <w:r w:rsidR="007E37D3" w:rsidRPr="000A54CE">
        <w:rPr>
          <w:lang w:val="es-ES"/>
        </w:rPr>
        <w:t xml:space="preserve"> Director</w:t>
      </w:r>
      <w:r w:rsidR="00565BA9">
        <w:rPr>
          <w:lang w:val="es-ES"/>
        </w:rPr>
        <w:t>a</w:t>
      </w:r>
      <w:r w:rsidR="007E37D3" w:rsidRPr="000A54CE">
        <w:rPr>
          <w:lang w:val="es-ES"/>
        </w:rPr>
        <w:t xml:space="preserve"> General sobre el Patrimonio</w:t>
      </w:r>
      <w:r w:rsidR="007E37D3">
        <w:rPr>
          <w:lang w:val="es-ES"/>
        </w:rPr>
        <w:br/>
        <w:t xml:space="preserve">                                                                       </w:t>
      </w:r>
      <w:r w:rsidR="00827A30">
        <w:rPr>
          <w:lang w:val="es-ES"/>
        </w:rPr>
        <w:t xml:space="preserve"> </w:t>
      </w:r>
      <w:r w:rsidR="007E37D3" w:rsidRPr="000A54CE">
        <w:rPr>
          <w:lang w:val="es-ES"/>
        </w:rPr>
        <w:t>Común de las Partes</w:t>
      </w:r>
    </w:p>
    <w:p w14:paraId="752A8784" w14:textId="77777777" w:rsidR="007E37D3" w:rsidRPr="0013261E" w:rsidRDefault="007E37D3" w:rsidP="007E37D3">
      <w:pPr>
        <w:pStyle w:val="BodyTextIndent2"/>
        <w:tabs>
          <w:tab w:val="clear" w:pos="0"/>
          <w:tab w:val="clear" w:pos="864"/>
          <w:tab w:val="left" w:pos="720"/>
        </w:tabs>
        <w:ind w:left="0" w:firstLine="0"/>
        <w:rPr>
          <w:lang w:val="es-MX"/>
        </w:rPr>
      </w:pPr>
    </w:p>
    <w:p w14:paraId="6629821F" w14:textId="2DCE723A" w:rsidR="0013261E" w:rsidRPr="004633AA" w:rsidRDefault="00281394" w:rsidP="0013261E">
      <w:pPr>
        <w:pStyle w:val="BodyTextIndent2"/>
        <w:tabs>
          <w:tab w:val="clear" w:pos="4320"/>
          <w:tab w:val="left" w:pos="1440"/>
        </w:tabs>
        <w:ind w:left="4320" w:hanging="3600"/>
        <w:rPr>
          <w:lang w:val="es-MX"/>
        </w:rPr>
      </w:pPr>
      <w:r w:rsidRPr="004633AA">
        <w:rPr>
          <w:lang w:val="es-MX"/>
        </w:rPr>
        <w:t>AP-4</w:t>
      </w:r>
      <w:r w:rsidR="00DA3F27" w:rsidRPr="004633AA">
        <w:rPr>
          <w:lang w:val="es-MX"/>
        </w:rPr>
        <w:t>2</w:t>
      </w:r>
      <w:r w:rsidRPr="004633AA">
        <w:rPr>
          <w:lang w:val="es-MX"/>
        </w:rPr>
        <w:t>-</w:t>
      </w:r>
      <w:r w:rsidR="00F40858" w:rsidRPr="004633AA">
        <w:rPr>
          <w:lang w:val="es-MX"/>
        </w:rPr>
        <w:t>20</w:t>
      </w:r>
      <w:r w:rsidRPr="004633AA">
        <w:rPr>
          <w:lang w:val="es-MX"/>
        </w:rPr>
        <w:t xml:space="preserve"> </w:t>
      </w:r>
      <w:r w:rsidR="006A41A1" w:rsidRPr="004633AA">
        <w:rPr>
          <w:lang w:val="es-MX"/>
        </w:rPr>
        <w:t>(</w:t>
      </w:r>
      <w:r w:rsidR="00F40858" w:rsidRPr="004633AA">
        <w:rPr>
          <w:lang w:val="es-MX"/>
        </w:rPr>
        <w:t>DG</w:t>
      </w:r>
      <w:r w:rsidR="006A41A1" w:rsidRPr="004633AA">
        <w:rPr>
          <w:lang w:val="es-MX"/>
        </w:rPr>
        <w:t>)*</w:t>
      </w:r>
      <w:bookmarkStart w:id="3" w:name="_Hlk214989570"/>
      <w:r w:rsidR="002A249F" w:rsidRPr="004633AA">
        <w:rPr>
          <w:lang w:val="es-MX"/>
        </w:rPr>
        <w:tab/>
      </w:r>
      <w:r w:rsidR="002A249F" w:rsidRPr="004633AA">
        <w:rPr>
          <w:lang w:val="es-MX"/>
        </w:rPr>
        <w:tab/>
      </w:r>
      <w:r w:rsidR="002A249F" w:rsidRPr="004633AA">
        <w:rPr>
          <w:lang w:val="es-MX"/>
        </w:rPr>
        <w:tab/>
      </w:r>
      <w:bookmarkEnd w:id="3"/>
      <w:r w:rsidR="003F0B17" w:rsidRPr="004633AA">
        <w:rPr>
          <w:lang w:val="es-MX"/>
        </w:rPr>
        <w:t>Hechos en el Sector Satelital</w:t>
      </w:r>
    </w:p>
    <w:p w14:paraId="4F6090BE" w14:textId="0A9B08B6" w:rsidR="002A249F" w:rsidRPr="004633AA" w:rsidRDefault="002A249F" w:rsidP="007E37D3">
      <w:pPr>
        <w:pStyle w:val="BodyTextIndent2"/>
        <w:tabs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 w:hanging="720"/>
        <w:rPr>
          <w:lang w:val="es-MX"/>
        </w:rPr>
      </w:pPr>
    </w:p>
    <w:p w14:paraId="3F4ADE96" w14:textId="71E84DED" w:rsidR="006A41A1" w:rsidRPr="00C14C7A" w:rsidRDefault="002A249F" w:rsidP="007E37D3">
      <w:pPr>
        <w:pStyle w:val="BodyTextIndent2"/>
        <w:tabs>
          <w:tab w:val="clear" w:pos="0"/>
          <w:tab w:val="clear" w:pos="864"/>
          <w:tab w:val="clear" w:pos="1584"/>
          <w:tab w:val="clear" w:pos="2304"/>
          <w:tab w:val="clear" w:pos="3024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ind w:left="720" w:hanging="720"/>
        <w:rPr>
          <w:lang w:val="es-MX"/>
        </w:rPr>
      </w:pPr>
      <w:r w:rsidRPr="004633AA">
        <w:rPr>
          <w:lang w:val="es-MX"/>
        </w:rPr>
        <w:tab/>
      </w:r>
      <w:r w:rsidR="00281394" w:rsidRPr="00C14C7A">
        <w:rPr>
          <w:lang w:val="es-MX"/>
        </w:rPr>
        <w:t>AP-4</w:t>
      </w:r>
      <w:r w:rsidR="00DA3F27" w:rsidRPr="00C14C7A">
        <w:rPr>
          <w:lang w:val="es-MX"/>
        </w:rPr>
        <w:t>2</w:t>
      </w:r>
      <w:r w:rsidR="00281394" w:rsidRPr="00C14C7A">
        <w:rPr>
          <w:lang w:val="es-MX"/>
        </w:rPr>
        <w:t>-</w:t>
      </w:r>
      <w:r w:rsidR="00586E61" w:rsidRPr="00C14C7A">
        <w:rPr>
          <w:lang w:val="es-MX"/>
        </w:rPr>
        <w:t>2</w:t>
      </w:r>
      <w:r w:rsidR="00F40858" w:rsidRPr="00C14C7A">
        <w:rPr>
          <w:lang w:val="es-MX"/>
        </w:rPr>
        <w:t>1</w:t>
      </w:r>
      <w:r w:rsidR="00281394" w:rsidRPr="00C14C7A">
        <w:rPr>
          <w:lang w:val="es-MX"/>
        </w:rPr>
        <w:t xml:space="preserve"> </w:t>
      </w:r>
      <w:r w:rsidR="006A41A1" w:rsidRPr="00C14C7A">
        <w:rPr>
          <w:lang w:val="es-MX"/>
        </w:rPr>
        <w:t>(</w:t>
      </w:r>
      <w:r w:rsidR="007E37D3" w:rsidRPr="000A54CE">
        <w:rPr>
          <w:lang w:val="es-ES"/>
        </w:rPr>
        <w:t xml:space="preserve">Presidente del </w:t>
      </w:r>
      <w:r w:rsidR="006A41A1" w:rsidRPr="00C14C7A">
        <w:rPr>
          <w:lang w:val="es-MX"/>
        </w:rPr>
        <w:t>FWP)*</w:t>
      </w:r>
      <w:r w:rsidR="006A41A1" w:rsidRPr="00C14C7A">
        <w:rPr>
          <w:lang w:val="es-MX"/>
        </w:rPr>
        <w:tab/>
      </w:r>
      <w:r w:rsidR="007E37D3" w:rsidRPr="000A54CE">
        <w:rPr>
          <w:lang w:val="es-ES"/>
        </w:rPr>
        <w:t>Informe del Presidente del Grupo de Trabajo sobre</w:t>
      </w:r>
      <w:r w:rsidR="007E37D3">
        <w:rPr>
          <w:lang w:val="es-ES"/>
        </w:rPr>
        <w:br/>
        <w:t xml:space="preserve">                                                           </w:t>
      </w:r>
      <w:r w:rsidR="007E37D3" w:rsidRPr="000A54CE">
        <w:rPr>
          <w:lang w:val="es-ES"/>
        </w:rPr>
        <w:t xml:space="preserve"> Frecuencias</w:t>
      </w:r>
    </w:p>
    <w:p w14:paraId="3649F2D7" w14:textId="3564A353" w:rsidR="006A41A1" w:rsidRPr="00C14C7A" w:rsidRDefault="006A41A1" w:rsidP="006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4DF5ED7C" w14:textId="0F08A7C4" w:rsidR="006A41A1" w:rsidRPr="004633AA" w:rsidRDefault="00281394" w:rsidP="007E37D3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4641A5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7A6EAF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6A41A1" w:rsidRPr="004633AA">
        <w:rPr>
          <w:rFonts w:ascii="Times New Roman" w:hAnsi="Times New Roman" w:cs="Times New Roman"/>
          <w:sz w:val="24"/>
          <w:szCs w:val="24"/>
          <w:lang w:val="es-MX"/>
        </w:rPr>
        <w:t>(DG)*</w:t>
      </w:r>
      <w:r w:rsidR="006A41A1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>Informe de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Director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General sobre la puesta en 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br/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>práctica de las disposiciones del Artículo XII,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br/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>inciso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>(e)(iv), del Acuerdo de la ITSO</w:t>
      </w:r>
    </w:p>
    <w:p w14:paraId="1E68E081" w14:textId="77777777" w:rsidR="00187871" w:rsidRPr="004633AA" w:rsidRDefault="00187871" w:rsidP="00670410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5433D369" w14:textId="77777777" w:rsidR="00DC2BD5" w:rsidRPr="004633AA" w:rsidRDefault="00DC2BD5" w:rsidP="00670410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141C6A6A" w14:textId="7665FF48" w:rsidR="001A4184" w:rsidRPr="007E37D3" w:rsidRDefault="001A4184" w:rsidP="007E37D3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ES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1</w:t>
      </w:r>
      <w:r w:rsidR="004F7F1F" w:rsidRPr="004633AA"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7E37D3" w:rsidRPr="007E37D3">
        <w:rPr>
          <w:rFonts w:ascii="Times New Roman" w:hAnsi="Times New Roman" w:cs="Times New Roman"/>
          <w:sz w:val="24"/>
          <w:szCs w:val="24"/>
          <w:lang w:val="es-ES"/>
        </w:rPr>
        <w:t>Política general y objetivos a largo plazo de la ITSO</w:t>
      </w:r>
      <w:r w:rsidR="007E37D3" w:rsidRPr="007E37D3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212B3236" w14:textId="77777777" w:rsidR="001A4184" w:rsidRPr="004633AA" w:rsidRDefault="001A4184" w:rsidP="00670410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325115D8" w14:textId="6D6122ED" w:rsidR="006B638A" w:rsidRPr="004633AA" w:rsidRDefault="00281394" w:rsidP="002A249F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lastRenderedPageBreak/>
        <w:t>AP-4</w:t>
      </w:r>
      <w:r w:rsidR="00586E61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7A6EAF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3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1A4184" w:rsidRPr="004633AA">
        <w:rPr>
          <w:rFonts w:ascii="Times New Roman" w:hAnsi="Times New Roman" w:cs="Times New Roman"/>
          <w:sz w:val="24"/>
          <w:szCs w:val="24"/>
          <w:lang w:val="es-MX"/>
        </w:rPr>
        <w:t>(DG)*</w:t>
      </w:r>
      <w:r w:rsidR="001A4184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>Informe de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Director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 General sobre la puesta en</w:t>
      </w:r>
      <w:r w:rsidR="007E37D3">
        <w:rPr>
          <w:rFonts w:ascii="Times New Roman" w:hAnsi="Times New Roman" w:cs="Times New Roman"/>
          <w:sz w:val="24"/>
          <w:szCs w:val="24"/>
          <w:lang w:val="es-ES"/>
        </w:rPr>
        <w:br/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>práctica del Plan Estratégico de la ITSO</w:t>
      </w:r>
      <w:r w:rsidR="007E37D3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86E61" w:rsidRPr="004633AA">
        <w:rPr>
          <w:rFonts w:ascii="Times New Roman" w:hAnsi="Times New Roman" w:cs="Times New Roman"/>
          <w:sz w:val="24"/>
          <w:szCs w:val="24"/>
          <w:lang w:val="es-MX"/>
        </w:rPr>
        <w:t>(2024-2026)</w:t>
      </w:r>
    </w:p>
    <w:p w14:paraId="113202F5" w14:textId="5505FCE5" w:rsidR="001A4184" w:rsidRDefault="001A4184" w:rsidP="002A249F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40C59189" w14:textId="77777777" w:rsidR="006A6FBC" w:rsidRDefault="006A6FBC" w:rsidP="002A249F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20E52E0D" w14:textId="77777777" w:rsidR="00981B23" w:rsidRDefault="00981B23" w:rsidP="002A249F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4FFEB20B" w14:textId="77777777" w:rsidR="006A6FBC" w:rsidRPr="004633AA" w:rsidRDefault="006A6FBC" w:rsidP="002A249F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46A83377" w14:textId="2023D9ED" w:rsidR="001A4184" w:rsidRPr="004633AA" w:rsidRDefault="001A4184" w:rsidP="002A249F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281394"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586E61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281394"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7A6EAF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281394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(DG)*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2A249F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2A249F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7E37D3" w:rsidRP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t>Prolongación de las Metas y Objetivos de</w:t>
      </w:r>
      <w:r w:rsid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br/>
      </w:r>
      <w:r w:rsidR="007E37D3" w:rsidRP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tab/>
      </w:r>
      <w:r w:rsidR="007E37D3" w:rsidRPr="007E37D3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la ITSO hasta </w:t>
      </w:r>
      <w:r w:rsidR="00586E61" w:rsidRPr="004633AA">
        <w:rPr>
          <w:rFonts w:ascii="Times New Roman" w:hAnsi="Times New Roman" w:cs="Times New Roman"/>
          <w:color w:val="000000"/>
          <w:sz w:val="24"/>
          <w:szCs w:val="24"/>
          <w:lang w:val="es-MX"/>
        </w:rPr>
        <w:t>2028</w:t>
      </w:r>
    </w:p>
    <w:p w14:paraId="3DCB3A7E" w14:textId="77777777" w:rsidR="001A4184" w:rsidRPr="004633AA" w:rsidRDefault="001A4184" w:rsidP="00670410">
      <w:pPr>
        <w:tabs>
          <w:tab w:val="left" w:pos="43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</w:p>
    <w:p w14:paraId="388FBA95" w14:textId="4B2CF952" w:rsidR="001A4184" w:rsidRPr="004633AA" w:rsidRDefault="001A4184" w:rsidP="002A249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281394"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586E61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281394"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7A6EAF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281394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(DG)*</w:t>
      </w:r>
      <w:r w:rsidR="002A249F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2A249F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7E37D3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Plan Estratégico de la ITSO 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(202</w:t>
      </w:r>
      <w:r w:rsidR="00586E61" w:rsidRPr="004633A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-202</w:t>
      </w:r>
      <w:r w:rsidR="00586E61" w:rsidRPr="004633AA">
        <w:rPr>
          <w:rFonts w:ascii="Times New Roman" w:hAnsi="Times New Roman" w:cs="Times New Roman"/>
          <w:sz w:val="24"/>
          <w:szCs w:val="24"/>
          <w:lang w:val="es-MX"/>
        </w:rPr>
        <w:t>8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)</w:t>
      </w:r>
    </w:p>
    <w:p w14:paraId="6EDF96D6" w14:textId="65FE2EB1" w:rsidR="001A4184" w:rsidRPr="004633AA" w:rsidRDefault="001A4184" w:rsidP="006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125F1BB1" w14:textId="2ECB3F01" w:rsidR="001274F6" w:rsidRPr="004633AA" w:rsidRDefault="001274F6" w:rsidP="00670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6D5BA7D9" w14:textId="5E14412C" w:rsidR="00E5238D" w:rsidRPr="00827A30" w:rsidRDefault="001A4184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1</w:t>
      </w:r>
      <w:r w:rsidR="006B662A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827A30" w:rsidRPr="000A54CE">
        <w:rPr>
          <w:rFonts w:ascii="Times New Roman" w:hAnsi="Times New Roman" w:cs="Times New Roman"/>
          <w:sz w:val="24"/>
          <w:szCs w:val="24"/>
          <w:lang w:val="es-ES"/>
        </w:rPr>
        <w:t>Tratamiento de solicitudes de conformidad con el Artículo IV (b)</w:t>
      </w:r>
    </w:p>
    <w:p w14:paraId="70432A43" w14:textId="77777777" w:rsidR="00E5238D" w:rsidRPr="004633AA" w:rsidRDefault="00E5238D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A943C05" w14:textId="7D52E1F1" w:rsidR="00827A30" w:rsidRPr="004633AA" w:rsidRDefault="00281394" w:rsidP="00827A30">
      <w:pPr>
        <w:spacing w:line="240" w:lineRule="auto"/>
        <w:ind w:left="4320" w:hanging="3600"/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  <w:bookmarkStart w:id="4" w:name="_Hlk214986783"/>
      <w:r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EE63D1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26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001F6" w:rsidRPr="004633AA">
        <w:rPr>
          <w:rFonts w:ascii="Times New Roman" w:hAnsi="Times New Roman" w:cs="Times New Roman"/>
          <w:sz w:val="24"/>
          <w:szCs w:val="24"/>
          <w:lang w:val="es-MX"/>
        </w:rPr>
        <w:t>(DG)*</w:t>
      </w:r>
      <w:r w:rsidR="00A001F6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Determinación en virtud del Artículo IV (b) con respecto a servicios telecomunicaciones para la </w:t>
      </w:r>
      <w:r w:rsidR="009B4DD6" w:rsidRPr="00827A30">
        <w:rPr>
          <w:rFonts w:ascii="Times New Roman" w:hAnsi="Times New Roman" w:cs="Times New Roman"/>
          <w:sz w:val="24"/>
          <w:szCs w:val="24"/>
          <w:lang w:val="es-ES"/>
        </w:rPr>
        <w:t xml:space="preserve">Parte de </w:t>
      </w:r>
      <w:r w:rsidR="00827A30" w:rsidRPr="00827A30">
        <w:rPr>
          <w:rFonts w:ascii="Times New Roman" w:hAnsi="Times New Roman" w:cs="Times New Roman"/>
          <w:sz w:val="24"/>
          <w:szCs w:val="24"/>
          <w:lang w:val="es-ES"/>
        </w:rPr>
        <w:t>República Centroafricana</w:t>
      </w:r>
    </w:p>
    <w:p w14:paraId="2263115E" w14:textId="23CF84E7" w:rsidR="00A001F6" w:rsidRPr="004633AA" w:rsidRDefault="00A001F6" w:rsidP="00827A30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680E1C5F" w14:textId="6376D39F" w:rsidR="00827A30" w:rsidRPr="004633AA" w:rsidRDefault="00281394" w:rsidP="00827A30">
      <w:pPr>
        <w:spacing w:line="240" w:lineRule="auto"/>
        <w:ind w:left="4320" w:hanging="3600"/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EE63D1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27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001F6" w:rsidRPr="004633AA">
        <w:rPr>
          <w:rFonts w:ascii="Times New Roman" w:hAnsi="Times New Roman" w:cs="Times New Roman"/>
          <w:sz w:val="24"/>
          <w:szCs w:val="24"/>
          <w:lang w:val="es-MX"/>
        </w:rPr>
        <w:t>(DG)*</w:t>
      </w:r>
      <w:r w:rsidR="00A001F6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Determinación en virtud del Artículo IV (b) con respecto a servicios telecomunicaciones para la Parte de </w:t>
      </w:r>
      <w:r w:rsidR="00827A30" w:rsidRPr="00827A30">
        <w:rPr>
          <w:rFonts w:ascii="Times New Roman" w:hAnsi="Times New Roman" w:cs="Times New Roman"/>
          <w:sz w:val="24"/>
          <w:szCs w:val="24"/>
          <w:lang w:val="es-ES"/>
        </w:rPr>
        <w:t>República Democrática del Congo</w:t>
      </w:r>
    </w:p>
    <w:p w14:paraId="6F77C4A1" w14:textId="00635E3A" w:rsidR="00FA1CAD" w:rsidRPr="004633AA" w:rsidRDefault="00FA1CAD" w:rsidP="00827A30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</w:p>
    <w:p w14:paraId="4B9144E5" w14:textId="519F68A3" w:rsidR="00A001F6" w:rsidRPr="004633AA" w:rsidRDefault="00FA1CAD" w:rsidP="0013261E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highlight w:val="yellow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AP-4</w:t>
      </w:r>
      <w:r w:rsidR="00EE63D1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28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(DG)*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Determinación en virtud del Artículo IV (b) con</w:t>
      </w:r>
      <w:r w:rsidR="00827A3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respecto a servicios nacionales públicos de 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br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telecomunicaciones para la Parte </w:t>
      </w:r>
      <w:r w:rsidR="009B4DD6" w:rsidRPr="00827A3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827A30" w:rsidRPr="00827A30">
        <w:rPr>
          <w:rFonts w:ascii="Times New Roman" w:hAnsi="Times New Roman" w:cs="Times New Roman"/>
          <w:sz w:val="24"/>
          <w:szCs w:val="24"/>
          <w:lang w:val="es-ES"/>
        </w:rPr>
        <w:t>Dinamarca</w:t>
      </w:r>
      <w:bookmarkEnd w:id="4"/>
    </w:p>
    <w:p w14:paraId="4E674BD8" w14:textId="77777777" w:rsidR="00246CA6" w:rsidRPr="004633AA" w:rsidRDefault="00246CA6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9F42E62" w14:textId="77777777" w:rsidR="00827A30" w:rsidRPr="004633AA" w:rsidRDefault="00827A30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60B32EED" w14:textId="4BF3FFEA" w:rsidR="001C2B64" w:rsidRPr="004633AA" w:rsidRDefault="00D91F82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1</w:t>
      </w:r>
      <w:r w:rsidR="006B662A" w:rsidRPr="004633AA">
        <w:rPr>
          <w:rFonts w:ascii="Times New Roman" w:hAnsi="Times New Roman" w:cs="Times New Roman"/>
          <w:sz w:val="24"/>
          <w:szCs w:val="24"/>
          <w:lang w:val="es-MX"/>
        </w:rPr>
        <w:t>5</w:t>
      </w:r>
      <w:r w:rsidR="00E1436C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A57B73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Nombramiento del Director</w:t>
      </w:r>
      <w:r w:rsidR="008543F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General Interino</w:t>
      </w:r>
    </w:p>
    <w:p w14:paraId="2AC3F6CE" w14:textId="77777777" w:rsidR="002A249F" w:rsidRPr="004633AA" w:rsidRDefault="002A249F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72A6CA8F" w14:textId="07F81F7C" w:rsidR="009C67E9" w:rsidRPr="004633AA" w:rsidRDefault="001C2B64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  <w:t>AP-4</w:t>
      </w:r>
      <w:r w:rsidR="00586E61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40858" w:rsidRPr="004633AA">
        <w:rPr>
          <w:rFonts w:ascii="Times New Roman" w:hAnsi="Times New Roman" w:cs="Times New Roman"/>
          <w:sz w:val="24"/>
          <w:szCs w:val="24"/>
          <w:lang w:val="es-MX"/>
        </w:rPr>
        <w:t>29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 (DG)*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0936B4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Nombramiento del Director General Interino</w:t>
      </w:r>
      <w:r w:rsidR="00187871" w:rsidRPr="004633AA">
        <w:rPr>
          <w:rFonts w:ascii="Times New Roman" w:hAnsi="Times New Roman" w:cs="Times New Roman"/>
          <w:sz w:val="24"/>
          <w:szCs w:val="24"/>
          <w:lang w:val="es-MX"/>
        </w:rPr>
        <w:br/>
      </w:r>
    </w:p>
    <w:p w14:paraId="19AE8CC4" w14:textId="77777777" w:rsidR="002A249F" w:rsidRPr="004633AA" w:rsidRDefault="002A249F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79DA61A" w14:textId="2E5DFE74" w:rsidR="004F28F8" w:rsidRDefault="00623CFC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1</w:t>
      </w:r>
      <w:r w:rsidR="004F7F1F" w:rsidRPr="004633AA">
        <w:rPr>
          <w:rFonts w:ascii="Times New Roman" w:hAnsi="Times New Roman" w:cs="Times New Roman"/>
          <w:sz w:val="24"/>
          <w:szCs w:val="24"/>
          <w:lang w:val="es-MX"/>
        </w:rPr>
        <w:t>6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>.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4633AA">
        <w:rPr>
          <w:rFonts w:ascii="Times New Roman" w:hAnsi="Times New Roman" w:cs="Times New Roman"/>
          <w:sz w:val="24"/>
          <w:szCs w:val="24"/>
          <w:lang w:val="es-MX"/>
        </w:rPr>
        <w:t>Fec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has y lugares de las futuras reuniones de la Asamblea de Partes</w:t>
      </w:r>
    </w:p>
    <w:p w14:paraId="193636A3" w14:textId="77777777" w:rsidR="00827A30" w:rsidRPr="004633AA" w:rsidRDefault="00827A30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4C9C7A7" w14:textId="19FBE689" w:rsidR="00472819" w:rsidRPr="004633AA" w:rsidRDefault="00472819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BFD0752" w14:textId="48891DE9" w:rsidR="00E1436C" w:rsidRPr="004633AA" w:rsidRDefault="00D91F82" w:rsidP="006704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1</w:t>
      </w:r>
      <w:r w:rsidR="004F7F1F" w:rsidRPr="004633AA">
        <w:rPr>
          <w:rFonts w:ascii="Times New Roman" w:hAnsi="Times New Roman" w:cs="Times New Roman"/>
          <w:sz w:val="24"/>
          <w:szCs w:val="24"/>
          <w:lang w:val="es-MX"/>
        </w:rPr>
        <w:t>7</w:t>
      </w:r>
      <w:r w:rsidR="00E1436C"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A57B73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Registro de Decisiones de la Cuadragésima 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 xml:space="preserve">Segunda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Asamblea de Partes </w:t>
      </w:r>
    </w:p>
    <w:p w14:paraId="550E8A5D" w14:textId="77777777" w:rsidR="00EC26FE" w:rsidRPr="004633AA" w:rsidRDefault="00A57B73" w:rsidP="0067041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</w:p>
    <w:p w14:paraId="29DEE6C1" w14:textId="651F6EE8" w:rsidR="002B79C8" w:rsidRPr="004633AA" w:rsidRDefault="00E1436C" w:rsidP="009B4DD6">
      <w:pPr>
        <w:spacing w:after="0" w:line="240" w:lineRule="auto"/>
        <w:ind w:left="4320" w:hanging="3600"/>
        <w:rPr>
          <w:rFonts w:ascii="Times New Roman" w:hAnsi="Times New Roman" w:cs="Times New Roman"/>
          <w:sz w:val="24"/>
          <w:szCs w:val="24"/>
          <w:lang w:val="es-MX"/>
        </w:rPr>
      </w:pPr>
      <w:r w:rsidRPr="004633AA">
        <w:rPr>
          <w:rFonts w:ascii="Times New Roman" w:hAnsi="Times New Roman" w:cs="Times New Roman"/>
          <w:sz w:val="24"/>
          <w:szCs w:val="24"/>
          <w:lang w:val="es-MX"/>
        </w:rPr>
        <w:t>AP-</w:t>
      </w:r>
      <w:r w:rsidR="00F62AA5" w:rsidRPr="004633AA">
        <w:rPr>
          <w:rFonts w:ascii="Times New Roman" w:hAnsi="Times New Roman" w:cs="Times New Roman"/>
          <w:sz w:val="24"/>
          <w:szCs w:val="24"/>
          <w:lang w:val="es-MX"/>
        </w:rPr>
        <w:t>4</w:t>
      </w:r>
      <w:r w:rsidR="00586E61" w:rsidRPr="004633AA">
        <w:rPr>
          <w:rFonts w:ascii="Times New Roman" w:hAnsi="Times New Roman" w:cs="Times New Roman"/>
          <w:sz w:val="24"/>
          <w:szCs w:val="24"/>
          <w:lang w:val="es-MX"/>
        </w:rPr>
        <w:t>2</w:t>
      </w:r>
      <w:r w:rsidRPr="004633AA">
        <w:rPr>
          <w:rFonts w:ascii="Times New Roman" w:hAnsi="Times New Roman" w:cs="Times New Roman"/>
          <w:sz w:val="24"/>
          <w:szCs w:val="24"/>
          <w:lang w:val="es-MX"/>
        </w:rPr>
        <w:t xml:space="preserve">-3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DEFINITIVO*</w:t>
      </w:r>
      <w:r w:rsidR="000212D1" w:rsidRPr="004633AA">
        <w:rPr>
          <w:rFonts w:ascii="Times New Roman" w:hAnsi="Times New Roman" w:cs="Times New Roman"/>
          <w:sz w:val="24"/>
          <w:szCs w:val="24"/>
          <w:lang w:val="es-MX"/>
        </w:rPr>
        <w:tab/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 xml:space="preserve">Registro de Decisiones de la Cuadragésima </w:t>
      </w:r>
      <w:r w:rsidR="009B4DD6">
        <w:rPr>
          <w:rFonts w:ascii="Times New Roman" w:hAnsi="Times New Roman" w:cs="Times New Roman"/>
          <w:sz w:val="24"/>
          <w:szCs w:val="24"/>
          <w:lang w:val="es-ES"/>
        </w:rPr>
        <w:t xml:space="preserve">Segunda </w:t>
      </w:r>
      <w:r w:rsidR="009B4DD6" w:rsidRPr="000A54CE">
        <w:rPr>
          <w:rFonts w:ascii="Times New Roman" w:hAnsi="Times New Roman" w:cs="Times New Roman"/>
          <w:sz w:val="24"/>
          <w:szCs w:val="24"/>
          <w:lang w:val="es-ES"/>
        </w:rPr>
        <w:t>Reunión de la Asamblea de Partes</w:t>
      </w:r>
    </w:p>
    <w:sectPr w:rsidR="002B79C8" w:rsidRPr="004633AA" w:rsidSect="009E5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23E43" w14:textId="77777777" w:rsidR="00592337" w:rsidRDefault="00592337" w:rsidP="00A57B73">
      <w:pPr>
        <w:spacing w:after="0" w:line="240" w:lineRule="auto"/>
      </w:pPr>
      <w:r>
        <w:separator/>
      </w:r>
    </w:p>
  </w:endnote>
  <w:endnote w:type="continuationSeparator" w:id="0">
    <w:p w14:paraId="614A8625" w14:textId="77777777" w:rsidR="00592337" w:rsidRDefault="00592337" w:rsidP="00A5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8743" w14:textId="77777777" w:rsidR="00592337" w:rsidRDefault="00592337" w:rsidP="00A57B73">
      <w:pPr>
        <w:spacing w:after="0" w:line="240" w:lineRule="auto"/>
      </w:pPr>
      <w:r>
        <w:separator/>
      </w:r>
    </w:p>
  </w:footnote>
  <w:footnote w:type="continuationSeparator" w:id="0">
    <w:p w14:paraId="0439AC82" w14:textId="77777777" w:rsidR="00592337" w:rsidRDefault="00592337" w:rsidP="00A5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95AF" w14:textId="77777777" w:rsidR="00EE751D" w:rsidRPr="00E22012" w:rsidRDefault="00EE751D" w:rsidP="00EE751D">
    <w:pPr>
      <w:jc w:val="center"/>
      <w:rPr>
        <w:rFonts w:ascii="Arial" w:eastAsia="Times New Roman" w:hAnsi="Arial" w:cs="Arial"/>
        <w:sz w:val="23"/>
        <w:szCs w:val="23"/>
        <w:lang w:val="pt-BR"/>
      </w:rPr>
    </w:pPr>
    <w:r w:rsidRPr="00CE3233">
      <w:rPr>
        <w:rFonts w:ascii="Arial" w:eastAsia="Times New Roman" w:hAnsi="Arial" w:cs="Arial"/>
        <w:sz w:val="23"/>
        <w:szCs w:val="23"/>
        <w:lang w:val="pt-BR"/>
      </w:rPr>
      <w:t>I T S O - D I S T R I B U C I Ó N</w:t>
    </w:r>
    <w:r>
      <w:rPr>
        <w:rFonts w:ascii="Arial" w:eastAsia="Times New Roman" w:hAnsi="Arial" w:cs="Arial"/>
        <w:sz w:val="23"/>
        <w:szCs w:val="23"/>
        <w:lang w:val="pt-BR"/>
      </w:rPr>
      <w:t xml:space="preserve"> </w:t>
    </w:r>
    <w:r w:rsidRPr="00CE3233">
      <w:rPr>
        <w:rFonts w:ascii="Arial" w:eastAsia="Times New Roman" w:hAnsi="Arial" w:cs="Arial"/>
        <w:sz w:val="23"/>
        <w:szCs w:val="23"/>
        <w:lang w:val="pt-BR"/>
      </w:rPr>
      <w:t xml:space="preserve">  L I M I T A D A</w:t>
    </w:r>
  </w:p>
  <w:p w14:paraId="48671976" w14:textId="369733A9" w:rsidR="00A57B73" w:rsidRPr="00C14C7A" w:rsidRDefault="00A57B73" w:rsidP="00A57B73">
    <w:pPr>
      <w:spacing w:after="0" w:line="240" w:lineRule="auto"/>
      <w:jc w:val="center"/>
      <w:rPr>
        <w:rFonts w:ascii="Arial" w:hAnsi="Arial" w:cs="Arial"/>
        <w:sz w:val="23"/>
        <w:szCs w:val="23"/>
      </w:rPr>
    </w:pPr>
    <w:r w:rsidRPr="00C14C7A">
      <w:rPr>
        <w:rFonts w:ascii="Arial" w:hAnsi="Arial" w:cs="Arial"/>
        <w:sz w:val="23"/>
        <w:szCs w:val="23"/>
      </w:rPr>
      <w:t>AP-</w:t>
    </w:r>
    <w:r w:rsidR="00752A9D" w:rsidRPr="00C14C7A">
      <w:rPr>
        <w:rFonts w:ascii="Arial" w:hAnsi="Arial" w:cs="Arial"/>
        <w:sz w:val="23"/>
        <w:szCs w:val="23"/>
      </w:rPr>
      <w:t>4</w:t>
    </w:r>
    <w:r w:rsidR="00157631" w:rsidRPr="00C14C7A">
      <w:rPr>
        <w:rFonts w:ascii="Arial" w:hAnsi="Arial" w:cs="Arial"/>
        <w:sz w:val="23"/>
        <w:szCs w:val="23"/>
      </w:rPr>
      <w:t>2</w:t>
    </w:r>
    <w:r w:rsidRPr="00C14C7A">
      <w:rPr>
        <w:rFonts w:ascii="Arial" w:hAnsi="Arial" w:cs="Arial"/>
        <w:sz w:val="23"/>
        <w:szCs w:val="23"/>
      </w:rPr>
      <w:t>-1</w:t>
    </w:r>
    <w:r w:rsidR="00EE751D" w:rsidRPr="00C14C7A">
      <w:rPr>
        <w:rFonts w:ascii="Arial" w:hAnsi="Arial" w:cs="Arial"/>
        <w:sz w:val="23"/>
        <w:szCs w:val="23"/>
      </w:rPr>
      <w:t>S</w:t>
    </w:r>
    <w:r w:rsidRPr="00C14C7A">
      <w:rPr>
        <w:rFonts w:ascii="Arial" w:hAnsi="Arial" w:cs="Arial"/>
        <w:sz w:val="23"/>
        <w:szCs w:val="23"/>
      </w:rPr>
      <w:t xml:space="preserve"> </w:t>
    </w:r>
    <w:r w:rsidR="00EE751D" w:rsidRPr="00C14C7A">
      <w:rPr>
        <w:rFonts w:ascii="Arial" w:hAnsi="Arial" w:cs="Arial"/>
        <w:sz w:val="23"/>
        <w:szCs w:val="23"/>
      </w:rPr>
      <w:t>PROVISORIO</w:t>
    </w:r>
    <w:r w:rsidRPr="00C14C7A">
      <w:rPr>
        <w:rFonts w:ascii="Arial" w:hAnsi="Arial" w:cs="Arial"/>
        <w:sz w:val="23"/>
        <w:szCs w:val="23"/>
      </w:rPr>
      <w:t xml:space="preserve"> W/</w:t>
    </w:r>
    <w:r w:rsidR="008B0960" w:rsidRPr="00C14C7A">
      <w:rPr>
        <w:rFonts w:ascii="Arial" w:hAnsi="Arial" w:cs="Arial"/>
        <w:sz w:val="23"/>
        <w:szCs w:val="23"/>
      </w:rPr>
      <w:t>09</w:t>
    </w:r>
    <w:r w:rsidRPr="00C14C7A">
      <w:rPr>
        <w:rFonts w:ascii="Arial" w:hAnsi="Arial" w:cs="Arial"/>
        <w:sz w:val="23"/>
        <w:szCs w:val="23"/>
      </w:rPr>
      <w:t>/</w:t>
    </w:r>
    <w:r w:rsidR="00752A9D" w:rsidRPr="00C14C7A">
      <w:rPr>
        <w:rFonts w:ascii="Arial" w:hAnsi="Arial" w:cs="Arial"/>
        <w:sz w:val="23"/>
        <w:szCs w:val="23"/>
      </w:rPr>
      <w:t>2</w:t>
    </w:r>
    <w:r w:rsidR="00157631" w:rsidRPr="00C14C7A">
      <w:rPr>
        <w:rFonts w:ascii="Arial" w:hAnsi="Arial" w:cs="Arial"/>
        <w:sz w:val="23"/>
        <w:szCs w:val="23"/>
      </w:rPr>
      <w:t>6</w:t>
    </w:r>
  </w:p>
  <w:p w14:paraId="18D191B5" w14:textId="6C51EDE7" w:rsidR="00A57B73" w:rsidRPr="009E5226" w:rsidRDefault="00A57B73" w:rsidP="009E5226">
    <w:pPr>
      <w:spacing w:after="0" w:line="240" w:lineRule="auto"/>
      <w:jc w:val="center"/>
      <w:rPr>
        <w:rFonts w:ascii="Times New Roman" w:hAnsi="Times New Roman" w:cs="Times New Roman"/>
        <w:sz w:val="23"/>
        <w:szCs w:val="23"/>
      </w:rPr>
    </w:pPr>
    <w:r w:rsidRPr="00C14C7A">
      <w:rPr>
        <w:rFonts w:ascii="Arial" w:hAnsi="Arial" w:cs="Arial"/>
        <w:sz w:val="23"/>
        <w:szCs w:val="23"/>
      </w:rPr>
      <w:t>P</w:t>
    </w:r>
    <w:r w:rsidR="004808C4">
      <w:rPr>
        <w:rFonts w:ascii="Arial" w:hAnsi="Arial" w:cs="Arial"/>
        <w:sz w:val="23"/>
        <w:szCs w:val="23"/>
      </w:rPr>
      <w:t>ágina</w:t>
    </w:r>
    <w:r w:rsidRPr="00C14C7A">
      <w:rPr>
        <w:rFonts w:ascii="Arial" w:hAnsi="Arial" w:cs="Arial"/>
        <w:sz w:val="23"/>
        <w:szCs w:val="23"/>
      </w:rPr>
      <w:t xml:space="preserve"> </w:t>
    </w:r>
    <w:r w:rsidR="009F2DF0" w:rsidRPr="00860CDE">
      <w:rPr>
        <w:rFonts w:ascii="Arial" w:hAnsi="Arial" w:cs="Arial"/>
        <w:sz w:val="23"/>
        <w:szCs w:val="23"/>
      </w:rPr>
      <w:fldChar w:fldCharType="begin"/>
    </w:r>
    <w:r w:rsidR="00407B13" w:rsidRPr="00C14C7A">
      <w:rPr>
        <w:rFonts w:ascii="Arial" w:hAnsi="Arial" w:cs="Arial"/>
        <w:sz w:val="23"/>
        <w:szCs w:val="23"/>
      </w:rPr>
      <w:instrText xml:space="preserve"> PAGE   \* MERGEFORMAT </w:instrText>
    </w:r>
    <w:r w:rsidR="009F2DF0" w:rsidRPr="00860CDE">
      <w:rPr>
        <w:rFonts w:ascii="Arial" w:hAnsi="Arial" w:cs="Arial"/>
        <w:sz w:val="23"/>
        <w:szCs w:val="23"/>
      </w:rPr>
      <w:fldChar w:fldCharType="separate"/>
    </w:r>
    <w:r w:rsidR="00F743CA" w:rsidRPr="00C14C7A">
      <w:rPr>
        <w:rFonts w:ascii="Arial" w:hAnsi="Arial" w:cs="Arial"/>
        <w:noProof/>
        <w:sz w:val="23"/>
        <w:szCs w:val="23"/>
      </w:rPr>
      <w:t>2</w:t>
    </w:r>
    <w:r w:rsidR="009F2DF0" w:rsidRPr="00860CDE">
      <w:rPr>
        <w:rFonts w:ascii="Arial" w:hAnsi="Arial" w:cs="Arial"/>
        <w:sz w:val="23"/>
        <w:szCs w:val="2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B07D" w14:textId="77777777" w:rsidR="003F0B17" w:rsidRPr="00E22012" w:rsidRDefault="003F0B17" w:rsidP="003F0B17">
    <w:pPr>
      <w:jc w:val="center"/>
      <w:rPr>
        <w:rFonts w:ascii="Arial" w:eastAsia="Times New Roman" w:hAnsi="Arial" w:cs="Arial"/>
        <w:sz w:val="23"/>
        <w:szCs w:val="23"/>
        <w:lang w:val="pt-BR"/>
      </w:rPr>
    </w:pPr>
    <w:r w:rsidRPr="00CE3233">
      <w:rPr>
        <w:rFonts w:ascii="Arial" w:eastAsia="Times New Roman" w:hAnsi="Arial" w:cs="Arial"/>
        <w:sz w:val="23"/>
        <w:szCs w:val="23"/>
        <w:lang w:val="pt-BR"/>
      </w:rPr>
      <w:t>I T S O - D I S T R I B U C I Ó N</w:t>
    </w:r>
    <w:r>
      <w:rPr>
        <w:rFonts w:ascii="Arial" w:eastAsia="Times New Roman" w:hAnsi="Arial" w:cs="Arial"/>
        <w:sz w:val="23"/>
        <w:szCs w:val="23"/>
        <w:lang w:val="pt-BR"/>
      </w:rPr>
      <w:t xml:space="preserve"> </w:t>
    </w:r>
    <w:r w:rsidRPr="00CE3233">
      <w:rPr>
        <w:rFonts w:ascii="Arial" w:eastAsia="Times New Roman" w:hAnsi="Arial" w:cs="Arial"/>
        <w:sz w:val="23"/>
        <w:szCs w:val="23"/>
        <w:lang w:val="pt-BR"/>
      </w:rPr>
      <w:t xml:space="preserve">  L I M I T A D A</w:t>
    </w:r>
  </w:p>
  <w:p w14:paraId="37E36149" w14:textId="77777777" w:rsidR="003F0B17" w:rsidRPr="00E20DC0" w:rsidRDefault="003F0B17" w:rsidP="003F0B17">
    <w:pPr>
      <w:spacing w:after="0" w:line="240" w:lineRule="auto"/>
      <w:jc w:val="right"/>
      <w:rPr>
        <w:rFonts w:ascii="Arial" w:hAnsi="Arial" w:cs="Arial"/>
        <w:sz w:val="23"/>
        <w:szCs w:val="23"/>
        <w:lang w:val="es-MX"/>
      </w:rPr>
    </w:pPr>
    <w:r w:rsidRPr="00E20DC0">
      <w:rPr>
        <w:rFonts w:ascii="Arial" w:hAnsi="Arial" w:cs="Arial"/>
        <w:sz w:val="23"/>
        <w:szCs w:val="23"/>
        <w:lang w:val="es-MX"/>
      </w:rPr>
      <w:t>AP-42-1S PROVISORIO W/09/26</w:t>
    </w:r>
  </w:p>
  <w:p w14:paraId="28411974" w14:textId="3FB62EC6" w:rsidR="003F0B17" w:rsidRPr="00E20DC0" w:rsidRDefault="003F0B17" w:rsidP="003F0B17">
    <w:pPr>
      <w:spacing w:after="0" w:line="240" w:lineRule="auto"/>
      <w:jc w:val="right"/>
      <w:rPr>
        <w:rFonts w:ascii="Arial" w:hAnsi="Arial" w:cs="Arial"/>
        <w:sz w:val="23"/>
        <w:szCs w:val="23"/>
        <w:lang w:val="es-MX"/>
      </w:rPr>
    </w:pPr>
    <w:r w:rsidRPr="00E20DC0">
      <w:rPr>
        <w:rFonts w:ascii="Arial" w:hAnsi="Arial" w:cs="Arial"/>
        <w:sz w:val="23"/>
        <w:szCs w:val="23"/>
        <w:lang w:val="es-MX"/>
      </w:rPr>
      <w:t>Original: inglés</w:t>
    </w:r>
  </w:p>
  <w:p w14:paraId="2917F800" w14:textId="4C7D38CA" w:rsidR="003F0B17" w:rsidRPr="00E20DC0" w:rsidRDefault="003F0B17" w:rsidP="003F0B17">
    <w:pPr>
      <w:spacing w:after="0" w:line="240" w:lineRule="auto"/>
      <w:jc w:val="right"/>
      <w:rPr>
        <w:rFonts w:ascii="Times New Roman" w:hAnsi="Times New Roman" w:cs="Times New Roman"/>
        <w:sz w:val="23"/>
        <w:szCs w:val="23"/>
        <w:lang w:val="es-MX"/>
      </w:rPr>
    </w:pPr>
    <w:r w:rsidRPr="00E20DC0">
      <w:rPr>
        <w:rFonts w:ascii="Arial" w:hAnsi="Arial" w:cs="Arial"/>
        <w:sz w:val="23"/>
        <w:szCs w:val="23"/>
        <w:lang w:val="es-MX"/>
      </w:rPr>
      <w:t>10 de diciembre de 2025</w:t>
    </w:r>
  </w:p>
  <w:p w14:paraId="576C0A0D" w14:textId="77777777" w:rsidR="003F0B17" w:rsidRPr="00E20DC0" w:rsidRDefault="003F0B17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C12"/>
    <w:multiLevelType w:val="multilevel"/>
    <w:tmpl w:val="1DFCC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 w15:restartNumberingAfterBreak="0">
    <w:nsid w:val="381B1B00"/>
    <w:multiLevelType w:val="hybridMultilevel"/>
    <w:tmpl w:val="07465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162B1"/>
    <w:multiLevelType w:val="multilevel"/>
    <w:tmpl w:val="BF8E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185F96"/>
    <w:multiLevelType w:val="hybridMultilevel"/>
    <w:tmpl w:val="DD8E181E"/>
    <w:lvl w:ilvl="0" w:tplc="CB82F53E">
      <w:start w:val="7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372972374">
    <w:abstractNumId w:val="3"/>
  </w:num>
  <w:num w:numId="2" w16cid:durableId="1268462338">
    <w:abstractNumId w:val="0"/>
  </w:num>
  <w:num w:numId="3" w16cid:durableId="934485738">
    <w:abstractNumId w:val="1"/>
  </w:num>
  <w:num w:numId="4" w16cid:durableId="967667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6C"/>
    <w:rsid w:val="000037E0"/>
    <w:rsid w:val="00010ECC"/>
    <w:rsid w:val="00013818"/>
    <w:rsid w:val="00014E9C"/>
    <w:rsid w:val="000212D1"/>
    <w:rsid w:val="00061530"/>
    <w:rsid w:val="0007249A"/>
    <w:rsid w:val="00076404"/>
    <w:rsid w:val="00076B10"/>
    <w:rsid w:val="00082860"/>
    <w:rsid w:val="000936B4"/>
    <w:rsid w:val="000A098A"/>
    <w:rsid w:val="000C0076"/>
    <w:rsid w:val="000C4599"/>
    <w:rsid w:val="000E370A"/>
    <w:rsid w:val="000F256B"/>
    <w:rsid w:val="000F3615"/>
    <w:rsid w:val="001274F6"/>
    <w:rsid w:val="0013261E"/>
    <w:rsid w:val="00136CC2"/>
    <w:rsid w:val="00146AF6"/>
    <w:rsid w:val="00155C79"/>
    <w:rsid w:val="00157631"/>
    <w:rsid w:val="001709BA"/>
    <w:rsid w:val="00187871"/>
    <w:rsid w:val="001A221D"/>
    <w:rsid w:val="001A4184"/>
    <w:rsid w:val="001A5550"/>
    <w:rsid w:val="001C2B64"/>
    <w:rsid w:val="001F24AE"/>
    <w:rsid w:val="001F3B53"/>
    <w:rsid w:val="001F4B1A"/>
    <w:rsid w:val="00200391"/>
    <w:rsid w:val="00225AF6"/>
    <w:rsid w:val="002428A9"/>
    <w:rsid w:val="00246CA6"/>
    <w:rsid w:val="00277D5C"/>
    <w:rsid w:val="00281394"/>
    <w:rsid w:val="00290DE2"/>
    <w:rsid w:val="002967A5"/>
    <w:rsid w:val="002973C4"/>
    <w:rsid w:val="002A249F"/>
    <w:rsid w:val="002B194A"/>
    <w:rsid w:val="002B1A8E"/>
    <w:rsid w:val="002B79C8"/>
    <w:rsid w:val="002C1C14"/>
    <w:rsid w:val="002E0F65"/>
    <w:rsid w:val="002F36A8"/>
    <w:rsid w:val="00310606"/>
    <w:rsid w:val="003107AA"/>
    <w:rsid w:val="00330F2A"/>
    <w:rsid w:val="00334203"/>
    <w:rsid w:val="00341811"/>
    <w:rsid w:val="00350625"/>
    <w:rsid w:val="003613E1"/>
    <w:rsid w:val="003852D1"/>
    <w:rsid w:val="003B3056"/>
    <w:rsid w:val="003C3D1A"/>
    <w:rsid w:val="003E7268"/>
    <w:rsid w:val="003F0B17"/>
    <w:rsid w:val="003F237F"/>
    <w:rsid w:val="003F2489"/>
    <w:rsid w:val="00407B13"/>
    <w:rsid w:val="0041761B"/>
    <w:rsid w:val="004203D9"/>
    <w:rsid w:val="00420BAD"/>
    <w:rsid w:val="0043403E"/>
    <w:rsid w:val="00437BC1"/>
    <w:rsid w:val="00441E26"/>
    <w:rsid w:val="004633AA"/>
    <w:rsid w:val="004641A5"/>
    <w:rsid w:val="00472819"/>
    <w:rsid w:val="004808C4"/>
    <w:rsid w:val="004C01FA"/>
    <w:rsid w:val="004C7801"/>
    <w:rsid w:val="004D1D69"/>
    <w:rsid w:val="004D2C4D"/>
    <w:rsid w:val="004D6C6C"/>
    <w:rsid w:val="004F28F8"/>
    <w:rsid w:val="004F7F1F"/>
    <w:rsid w:val="005130DC"/>
    <w:rsid w:val="0051338F"/>
    <w:rsid w:val="00526F20"/>
    <w:rsid w:val="00530C11"/>
    <w:rsid w:val="00533267"/>
    <w:rsid w:val="00536EF1"/>
    <w:rsid w:val="00551588"/>
    <w:rsid w:val="00551FCC"/>
    <w:rsid w:val="00565BA9"/>
    <w:rsid w:val="00567CE8"/>
    <w:rsid w:val="005719F4"/>
    <w:rsid w:val="00575D2D"/>
    <w:rsid w:val="00586E61"/>
    <w:rsid w:val="00592337"/>
    <w:rsid w:val="005956C4"/>
    <w:rsid w:val="005C41B0"/>
    <w:rsid w:val="005D0426"/>
    <w:rsid w:val="005D4566"/>
    <w:rsid w:val="005D56BF"/>
    <w:rsid w:val="005F7FA7"/>
    <w:rsid w:val="0061137C"/>
    <w:rsid w:val="00623CFC"/>
    <w:rsid w:val="00631780"/>
    <w:rsid w:val="0063430C"/>
    <w:rsid w:val="00635C54"/>
    <w:rsid w:val="00637EF8"/>
    <w:rsid w:val="00644924"/>
    <w:rsid w:val="006547B5"/>
    <w:rsid w:val="0066643B"/>
    <w:rsid w:val="00670410"/>
    <w:rsid w:val="00670F19"/>
    <w:rsid w:val="00694A2E"/>
    <w:rsid w:val="006965DE"/>
    <w:rsid w:val="006A41A1"/>
    <w:rsid w:val="006A6FBC"/>
    <w:rsid w:val="006B1423"/>
    <w:rsid w:val="006B638A"/>
    <w:rsid w:val="006B662A"/>
    <w:rsid w:val="006C647F"/>
    <w:rsid w:val="006D19BA"/>
    <w:rsid w:val="006D2567"/>
    <w:rsid w:val="00731CA5"/>
    <w:rsid w:val="0073305E"/>
    <w:rsid w:val="00734936"/>
    <w:rsid w:val="00752A9D"/>
    <w:rsid w:val="00784C6B"/>
    <w:rsid w:val="007935AE"/>
    <w:rsid w:val="007A2128"/>
    <w:rsid w:val="007A52D1"/>
    <w:rsid w:val="007A6C39"/>
    <w:rsid w:val="007A6EAF"/>
    <w:rsid w:val="007E37D3"/>
    <w:rsid w:val="007E3F00"/>
    <w:rsid w:val="007E63D2"/>
    <w:rsid w:val="007F60A6"/>
    <w:rsid w:val="00803ED1"/>
    <w:rsid w:val="00821D50"/>
    <w:rsid w:val="00825758"/>
    <w:rsid w:val="00827A30"/>
    <w:rsid w:val="00852A98"/>
    <w:rsid w:val="008543F7"/>
    <w:rsid w:val="00856840"/>
    <w:rsid w:val="00860CDE"/>
    <w:rsid w:val="00886F67"/>
    <w:rsid w:val="00893134"/>
    <w:rsid w:val="00893FD3"/>
    <w:rsid w:val="008B0960"/>
    <w:rsid w:val="008B2386"/>
    <w:rsid w:val="008D1734"/>
    <w:rsid w:val="0090194F"/>
    <w:rsid w:val="00901B46"/>
    <w:rsid w:val="009068CA"/>
    <w:rsid w:val="00906BE3"/>
    <w:rsid w:val="0092050D"/>
    <w:rsid w:val="009273A0"/>
    <w:rsid w:val="00932500"/>
    <w:rsid w:val="0096220B"/>
    <w:rsid w:val="00981B23"/>
    <w:rsid w:val="009A33A1"/>
    <w:rsid w:val="009B24A0"/>
    <w:rsid w:val="009B4DD6"/>
    <w:rsid w:val="009B6696"/>
    <w:rsid w:val="009C67E9"/>
    <w:rsid w:val="009D1BD4"/>
    <w:rsid w:val="009E1CE8"/>
    <w:rsid w:val="009E5226"/>
    <w:rsid w:val="009F2DF0"/>
    <w:rsid w:val="00A001F6"/>
    <w:rsid w:val="00A0027D"/>
    <w:rsid w:val="00A022B0"/>
    <w:rsid w:val="00A13A10"/>
    <w:rsid w:val="00A13C7F"/>
    <w:rsid w:val="00A15BD4"/>
    <w:rsid w:val="00A22012"/>
    <w:rsid w:val="00A266DC"/>
    <w:rsid w:val="00A42E34"/>
    <w:rsid w:val="00A43432"/>
    <w:rsid w:val="00A447C8"/>
    <w:rsid w:val="00A473C4"/>
    <w:rsid w:val="00A57B73"/>
    <w:rsid w:val="00A91CD3"/>
    <w:rsid w:val="00AA2B31"/>
    <w:rsid w:val="00AB5324"/>
    <w:rsid w:val="00AC1351"/>
    <w:rsid w:val="00AC2B78"/>
    <w:rsid w:val="00AC2F72"/>
    <w:rsid w:val="00AD7F56"/>
    <w:rsid w:val="00B166AC"/>
    <w:rsid w:val="00B30C84"/>
    <w:rsid w:val="00B348FE"/>
    <w:rsid w:val="00B36510"/>
    <w:rsid w:val="00B4247F"/>
    <w:rsid w:val="00B720EF"/>
    <w:rsid w:val="00B93DD0"/>
    <w:rsid w:val="00B94AAB"/>
    <w:rsid w:val="00B96B84"/>
    <w:rsid w:val="00BB4B97"/>
    <w:rsid w:val="00BC2586"/>
    <w:rsid w:val="00BC4310"/>
    <w:rsid w:val="00BC631F"/>
    <w:rsid w:val="00BD555F"/>
    <w:rsid w:val="00BD5F74"/>
    <w:rsid w:val="00BE6CB1"/>
    <w:rsid w:val="00BE7551"/>
    <w:rsid w:val="00C10F51"/>
    <w:rsid w:val="00C14780"/>
    <w:rsid w:val="00C14C7A"/>
    <w:rsid w:val="00C2147C"/>
    <w:rsid w:val="00C258FF"/>
    <w:rsid w:val="00C74057"/>
    <w:rsid w:val="00C77EB1"/>
    <w:rsid w:val="00C80FCC"/>
    <w:rsid w:val="00C85C22"/>
    <w:rsid w:val="00C90FCE"/>
    <w:rsid w:val="00CB79AD"/>
    <w:rsid w:val="00CC4593"/>
    <w:rsid w:val="00CC61DC"/>
    <w:rsid w:val="00CF022E"/>
    <w:rsid w:val="00D040C8"/>
    <w:rsid w:val="00D062F2"/>
    <w:rsid w:val="00D16440"/>
    <w:rsid w:val="00D23D8D"/>
    <w:rsid w:val="00D275C7"/>
    <w:rsid w:val="00D435BF"/>
    <w:rsid w:val="00D53451"/>
    <w:rsid w:val="00D602E4"/>
    <w:rsid w:val="00D623FE"/>
    <w:rsid w:val="00D62DAD"/>
    <w:rsid w:val="00D906B4"/>
    <w:rsid w:val="00D90DEA"/>
    <w:rsid w:val="00D91F82"/>
    <w:rsid w:val="00DA3F27"/>
    <w:rsid w:val="00DB14F6"/>
    <w:rsid w:val="00DC2BD5"/>
    <w:rsid w:val="00DD5E0E"/>
    <w:rsid w:val="00DD6861"/>
    <w:rsid w:val="00DE03ED"/>
    <w:rsid w:val="00DE33A6"/>
    <w:rsid w:val="00DF7784"/>
    <w:rsid w:val="00E10112"/>
    <w:rsid w:val="00E1436C"/>
    <w:rsid w:val="00E1678C"/>
    <w:rsid w:val="00E20DC0"/>
    <w:rsid w:val="00E24BBA"/>
    <w:rsid w:val="00E5238D"/>
    <w:rsid w:val="00E55891"/>
    <w:rsid w:val="00E57FA6"/>
    <w:rsid w:val="00E66802"/>
    <w:rsid w:val="00E717A0"/>
    <w:rsid w:val="00E72257"/>
    <w:rsid w:val="00E73906"/>
    <w:rsid w:val="00E87D12"/>
    <w:rsid w:val="00E94A8F"/>
    <w:rsid w:val="00E969CA"/>
    <w:rsid w:val="00EC26FE"/>
    <w:rsid w:val="00EE63D1"/>
    <w:rsid w:val="00EE751D"/>
    <w:rsid w:val="00F003D4"/>
    <w:rsid w:val="00F01860"/>
    <w:rsid w:val="00F03073"/>
    <w:rsid w:val="00F40858"/>
    <w:rsid w:val="00F4421B"/>
    <w:rsid w:val="00F44507"/>
    <w:rsid w:val="00F52030"/>
    <w:rsid w:val="00F53AD5"/>
    <w:rsid w:val="00F613A8"/>
    <w:rsid w:val="00F619D4"/>
    <w:rsid w:val="00F62AA5"/>
    <w:rsid w:val="00F66E0A"/>
    <w:rsid w:val="00F743CA"/>
    <w:rsid w:val="00F82BEC"/>
    <w:rsid w:val="00F82E3C"/>
    <w:rsid w:val="00F87279"/>
    <w:rsid w:val="00F918C4"/>
    <w:rsid w:val="00FA1CAD"/>
    <w:rsid w:val="00FA21A0"/>
    <w:rsid w:val="00FB3085"/>
    <w:rsid w:val="00FB3686"/>
    <w:rsid w:val="00FC4D85"/>
    <w:rsid w:val="00FD59DB"/>
    <w:rsid w:val="00FD6C61"/>
    <w:rsid w:val="00FF674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D66A"/>
  <w15:docId w15:val="{2BC038B0-021F-40F9-81EC-0D543639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3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73"/>
  </w:style>
  <w:style w:type="paragraph" w:styleId="Footer">
    <w:name w:val="footer"/>
    <w:basedOn w:val="Normal"/>
    <w:link w:val="FooterChar"/>
    <w:uiPriority w:val="99"/>
    <w:unhideWhenUsed/>
    <w:rsid w:val="00A5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73"/>
  </w:style>
  <w:style w:type="paragraph" w:styleId="BodyTextIndent2">
    <w:name w:val="Body Text Indent 2"/>
    <w:basedOn w:val="Normal"/>
    <w:link w:val="BodyTextIndent2Char"/>
    <w:rsid w:val="00E5238D"/>
    <w:pPr>
      <w:tabs>
        <w:tab w:val="left" w:pos="-1440"/>
        <w:tab w:val="left" w:pos="-720"/>
        <w:tab w:val="left" w:pos="0"/>
        <w:tab w:val="left" w:pos="864"/>
        <w:tab w:val="left" w:pos="1584"/>
        <w:tab w:val="left" w:pos="2304"/>
        <w:tab w:val="left" w:pos="302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40" w:lineRule="auto"/>
      <w:ind w:left="864" w:hanging="864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E5238D"/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Normal1">
    <w:name w:val="Normal1"/>
    <w:basedOn w:val="DefaultParagraphFont"/>
    <w:rsid w:val="00076404"/>
    <w:rPr>
      <w:rFonts w:ascii="Courier" w:hAnsi="Courier"/>
      <w:noProof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4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66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6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F20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7D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7D3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E6C2C-BBFA-4398-B3BC-942E8A85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N\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Room</dc:creator>
  <cp:lastModifiedBy>Aline Deffry</cp:lastModifiedBy>
  <cp:revision>10</cp:revision>
  <cp:lastPrinted>2024-04-03T18:57:00Z</cp:lastPrinted>
  <dcterms:created xsi:type="dcterms:W3CDTF">2025-12-09T14:15:00Z</dcterms:created>
  <dcterms:modified xsi:type="dcterms:W3CDTF">2026-01-30T22:01:00Z</dcterms:modified>
</cp:coreProperties>
</file>